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0A4398C4"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Pr="00412412">
        <w:rPr>
          <w:rFonts w:cs="Times New Roman"/>
          <w:b/>
          <w:sz w:val="28"/>
          <w:szCs w:val="28"/>
        </w:rPr>
        <w:t>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0E2082F" w:rsidR="008D5305" w:rsidRPr="00FE75DC" w:rsidRDefault="008D5305" w:rsidP="003218A1">
      <w:pPr>
        <w:spacing w:line="480" w:lineRule="auto"/>
        <w:ind w:firstLine="288"/>
        <w:outlineLvl w:val="0"/>
        <w:rPr>
          <w:rFonts w:cs="Times New Roman"/>
        </w:rPr>
      </w:pPr>
      <w:r>
        <w:rPr>
          <w:rFonts w:cs="Times New Roman"/>
          <w:b/>
          <w:bCs/>
        </w:rPr>
        <w:lastRenderedPageBreak/>
        <w:t>ABSTRACT</w:t>
      </w:r>
    </w:p>
    <w:p w14:paraId="59F0F561" w14:textId="5C96D9DF"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4B3E05">
        <w:rPr>
          <w:rFonts w:cs="Times New Roman"/>
        </w:rPr>
        <w:t xml:space="preserve">initiation, </w:t>
      </w:r>
      <w:r w:rsidR="00D20E0E">
        <w:rPr>
          <w:rFonts w:cs="Times New Roman"/>
        </w:rPr>
        <w:t xml:space="preserve">development </w:t>
      </w:r>
      <w:r w:rsidR="004B3E05">
        <w:rPr>
          <w:rFonts w:cs="Times New Roman"/>
        </w:rPr>
        <w:t xml:space="preserve">and decline </w:t>
      </w:r>
      <w:r w:rsidR="00D20E0E">
        <w:rPr>
          <w:rFonts w:cs="Times New Roman"/>
        </w:rPr>
        <w:t xml:space="preserve">of </w:t>
      </w:r>
      <w:r w:rsidR="00D20E0E" w:rsidRPr="00D20E0E">
        <w:rPr>
          <w:rFonts w:cs="Times New Roman"/>
          <w:i/>
        </w:rPr>
        <w:t>M. major</w:t>
      </w:r>
      <w:r w:rsidR="00D20E0E">
        <w:rPr>
          <w:rFonts w:cs="Times New Roman"/>
        </w:rPr>
        <w:t xml:space="preserve"> blooms</w:t>
      </w:r>
      <w:r w:rsidR="00871A04">
        <w:rPr>
          <w:rFonts w:cs="Times New Roman"/>
        </w:rPr>
        <w:t>, which at high abundances, can turn the water red</w:t>
      </w:r>
      <w:r w:rsidR="00D20E0E">
        <w:rPr>
          <w:rFonts w:cs="Times New Roman"/>
        </w:rPr>
        <w:t xml:space="preserve">.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61616">
        <w:rPr>
          <w:rFonts w:cs="Times New Roman"/>
        </w:rPr>
        <w:t>C</w:t>
      </w:r>
      <w:r w:rsidR="00B41A62">
        <w:rPr>
          <w:rFonts w:cs="Times New Roman"/>
        </w:rPr>
        <w:t>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4B52B9">
        <w:rPr>
          <w:rFonts w:cs="Times New Roman"/>
        </w:rPr>
        <w:t xml:space="preserve"> ranged </w:t>
      </w:r>
      <w:proofErr w:type="gramStart"/>
      <w:r w:rsidR="004B52B9">
        <w:rPr>
          <w:rFonts w:cs="Times New Roman"/>
        </w:rPr>
        <w:t>from 0.2 to 1.5 d</w:t>
      </w:r>
      <w:r w:rsidR="004B52B9" w:rsidRPr="00C51C18">
        <w:rPr>
          <w:rFonts w:cs="Times New Roman"/>
          <w:vertAlign w:val="superscript"/>
        </w:rPr>
        <w:t>-1</w:t>
      </w:r>
      <w:r w:rsidR="004B52B9">
        <w:rPr>
          <w:rFonts w:cs="Times New Roman"/>
        </w:rPr>
        <w:t>,</w:t>
      </w:r>
      <w:proofErr w:type="gramEnd"/>
      <w:r w:rsidR="004B52B9">
        <w:rPr>
          <w:rFonts w:cs="Times New Roman"/>
        </w:rPr>
        <w:t xml:space="preserve">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 xml:space="preserve">availability, rather than light conditions, limits the growth </w:t>
      </w:r>
      <w:r w:rsidR="00CA2EC6">
        <w:rPr>
          <w:rFonts w:cs="Times New Roman"/>
        </w:rPr>
        <w:t xml:space="preserve">of cryptophyte cells in the Columbia </w:t>
      </w:r>
      <w:r w:rsidR="00871A04">
        <w:rPr>
          <w:rFonts w:cs="Times New Roman"/>
        </w:rPr>
        <w:t>River estuary</w:t>
      </w:r>
      <w:r w:rsidR="004B52B9">
        <w:rPr>
          <w:rFonts w:cs="Times New Roman"/>
        </w:rPr>
        <w:t xml:space="preserve">. </w:t>
      </w:r>
      <w:r w:rsidR="00FB7F63">
        <w:rPr>
          <w:rFonts w:cs="Times New Roman"/>
        </w:rPr>
        <w:t xml:space="preserve">Calculations of </w:t>
      </w:r>
      <w:r w:rsidR="00705102" w:rsidRPr="00F1755A">
        <w:rPr>
          <w:rFonts w:cs="Times New Roman"/>
          <w:i/>
        </w:rPr>
        <w:t>T</w:t>
      </w:r>
      <w:r w:rsidR="00705102">
        <w:rPr>
          <w:rFonts w:cs="Times New Roman"/>
          <w:i/>
        </w:rPr>
        <w:t>.</w:t>
      </w:r>
      <w:r w:rsidR="00705102" w:rsidRPr="00F1755A">
        <w:rPr>
          <w:rFonts w:cs="Times New Roman"/>
          <w:i/>
        </w:rPr>
        <w:t xml:space="preserve"> amphioxeia</w:t>
      </w:r>
      <w:r w:rsidR="00705102">
        <w:rPr>
          <w:rFonts w:cs="Times New Roman"/>
        </w:rPr>
        <w:t xml:space="preserve"> </w:t>
      </w:r>
      <w:r w:rsidR="00FB7F63">
        <w:rPr>
          <w:rFonts w:cs="Times New Roman"/>
        </w:rPr>
        <w:t xml:space="preserve">production compared to </w:t>
      </w:r>
      <w:r w:rsidR="00705102" w:rsidRPr="00705102">
        <w:rPr>
          <w:rFonts w:cs="Times New Roman"/>
          <w:i/>
        </w:rPr>
        <w:t>M. major</w:t>
      </w:r>
      <w:r w:rsidR="00705102">
        <w:rPr>
          <w:rFonts w:cs="Times New Roman"/>
        </w:rPr>
        <w:t xml:space="preserve"> abundances show</w:t>
      </w:r>
      <w:r w:rsidR="00AB08C3">
        <w:rPr>
          <w:rFonts w:cs="Times New Roman"/>
        </w:rPr>
        <w:t>ed</w:t>
      </w:r>
      <w:r w:rsidR="00705102">
        <w:rPr>
          <w:rFonts w:cs="Times New Roman"/>
        </w:rPr>
        <w:t xml:space="preserve"> that the growth of the ciliate </w:t>
      </w:r>
      <w:r w:rsidR="004B3E05">
        <w:rPr>
          <w:rFonts w:cs="Times New Roman"/>
        </w:rPr>
        <w:t xml:space="preserve">during the survey </w:t>
      </w:r>
      <w:r w:rsidR="00705102">
        <w:rPr>
          <w:rFonts w:cs="Times New Roman"/>
        </w:rPr>
        <w:t>may have been limited by prey availability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3218A1">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3218A1">
      <w:pPr>
        <w:spacing w:line="480" w:lineRule="auto"/>
        <w:ind w:firstLine="288"/>
        <w:outlineLvl w:val="0"/>
        <w:rPr>
          <w:rFonts w:cs="Times New Roman"/>
          <w:b/>
          <w:bCs/>
        </w:rPr>
      </w:pPr>
      <w:r>
        <w:rPr>
          <w:rFonts w:cs="Times New Roman"/>
          <w:b/>
          <w:bCs/>
        </w:rPr>
        <w:lastRenderedPageBreak/>
        <w:t>INTRODUCTION</w:t>
      </w:r>
    </w:p>
    <w:p w14:paraId="394A7214" w14:textId="5AAAF156"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w:t>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r w:rsidRPr="00FC5E5F">
        <w:rPr>
          <w:rFonts w:cs="Times New Roman"/>
          <w:bCs/>
          <w:i/>
        </w:rPr>
        <w:t xml:space="preserve">Mesodinium </w:t>
      </w:r>
      <w:proofErr w:type="spellStart"/>
      <w:r w:rsidRPr="00FC5E5F">
        <w:rPr>
          <w:rFonts w:cs="Times New Roman"/>
          <w:bCs/>
          <w:i/>
        </w:rPr>
        <w:t>rubrum</w:t>
      </w:r>
      <w:proofErr w:type="spellEnd"/>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2C4D0A">
        <w:rPr>
          <w:rFonts w:eastAsiaTheme="minorEastAsia" w:cs="Times New Roman"/>
          <w:color w:val="auto"/>
          <w:lang w:eastAsia="en-US" w:bidi="ar-SA"/>
        </w:rPr>
        <w:t>(Herfort et al. 2011)</w:t>
      </w:r>
      <w:r w:rsidR="00992F08">
        <w:rPr>
          <w:rFonts w:cs="Times New Roman"/>
          <w:bCs/>
          <w:i/>
        </w:rPr>
        <w:fldChar w:fldCharType="end"/>
      </w:r>
      <w:r w:rsidR="00992F08">
        <w:rPr>
          <w:rFonts w:cs="Times New Roman"/>
          <w:bCs/>
        </w:rPr>
        <w:t xml:space="preserve">. </w:t>
      </w:r>
      <w:r w:rsidRPr="00FC5E5F">
        <w:rPr>
          <w:rFonts w:cs="Times New Roman"/>
          <w:bCs/>
        </w:rPr>
        <w:t xml:space="preserve">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6BA845B1"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 xml:space="preserve">(Herfort </w:t>
      </w:r>
      <w:r w:rsidR="009A46E9">
        <w:rPr>
          <w:rFonts w:eastAsiaTheme="minorEastAsia" w:cs="Times New Roman"/>
          <w:color w:val="auto"/>
          <w:lang w:eastAsia="en-US" w:bidi="ar-SA"/>
        </w:rPr>
        <w:t>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 xml:space="preserve">M. </w:t>
      </w:r>
      <w:proofErr w:type="spellStart"/>
      <w:r w:rsidR="00FA5582" w:rsidRPr="00FC5E5F">
        <w:rPr>
          <w:rFonts w:cs="Times New Roman"/>
          <w:i/>
        </w:rPr>
        <w:t>rubrum</w:t>
      </w:r>
      <w:proofErr w:type="spellEnd"/>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Pr="00FC5E5F">
        <w:rPr>
          <w:rFonts w:cs="Times New Roman"/>
        </w:rPr>
        <w:t xml:space="preserve">. </w:t>
      </w:r>
      <w:r w:rsidR="00FA5582">
        <w:rPr>
          <w:rFonts w:cs="Times New Roman"/>
        </w:rPr>
        <w:t xml:space="preserve">However, the factors that influence cryptophyte prey population dynamics remain poorly understood in these </w:t>
      </w:r>
      <w:r w:rsidR="00FA5582">
        <w:rPr>
          <w:rFonts w:cs="Times New Roman"/>
        </w:rPr>
        <w:lastRenderedPageBreak/>
        <w:t xml:space="preserve">systems, and the underlying mechanisms linking ciliate and prey populations are unclear. For example, </w:t>
      </w:r>
      <w:r w:rsidR="006015AD">
        <w:rPr>
          <w:rFonts w:cs="Times New Roman"/>
        </w:rPr>
        <w:t>d</w:t>
      </w:r>
      <w:r w:rsidR="00FA5582">
        <w:rPr>
          <w:rFonts w:cs="Times New Roman"/>
        </w:rPr>
        <w:t xml:space="preserve">oes the physiological status of </w:t>
      </w:r>
      <w:r w:rsidR="0010331A">
        <w:rPr>
          <w:rFonts w:cs="Times New Roman"/>
        </w:rPr>
        <w:t xml:space="preserve">free-living </w:t>
      </w:r>
      <w:r w:rsidR="00FA5582">
        <w:rPr>
          <w:rFonts w:cs="Times New Roman"/>
        </w:rPr>
        <w:t xml:space="preserve">cryptophyte prey (as indicated by division rate rather than population size) influence </w:t>
      </w:r>
      <w:r w:rsidR="006015AD">
        <w:rPr>
          <w:rFonts w:cs="Times New Roman"/>
        </w:rPr>
        <w:t>the dynamics</w:t>
      </w:r>
      <w:r w:rsidR="00FA5582">
        <w:rPr>
          <w:rFonts w:cs="Times New Roman"/>
        </w:rPr>
        <w:t xml:space="preserve"> of </w:t>
      </w:r>
      <w:r w:rsidR="00FA5582" w:rsidRPr="009C3985">
        <w:rPr>
          <w:rFonts w:cs="Times New Roman"/>
          <w:i/>
        </w:rPr>
        <w:t>Mesodinium</w:t>
      </w:r>
      <w:r w:rsidR="00FA5582">
        <w:rPr>
          <w:rFonts w:cs="Times New Roman"/>
        </w:rPr>
        <w:t xml:space="preserve"> blooms? </w:t>
      </w:r>
    </w:p>
    <w:p w14:paraId="083D9B80" w14:textId="09F80380"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w:t>
      </w:r>
      <w:r w:rsidR="006015AD">
        <w:rPr>
          <w:rFonts w:cs="Times New Roman"/>
        </w:rPr>
        <w:t xml:space="preserve">the dynamics </w:t>
      </w:r>
      <w:r w:rsidR="00FA5582">
        <w:rPr>
          <w:rFonts w:cs="Times New Roman"/>
        </w:rPr>
        <w:t xml:space="preserve">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5C2493E7"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 during red water blooms in the CRE.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w:t>
      </w:r>
      <w:r w:rsidRPr="00FC5E5F">
        <w:rPr>
          <w:rFonts w:cs="Times New Roman"/>
        </w:rPr>
        <w:lastRenderedPageBreak/>
        <w:t>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485EA4">
      <w:pPr>
        <w:spacing w:line="480" w:lineRule="auto"/>
        <w:ind w:firstLine="288"/>
        <w:outlineLvl w:val="0"/>
        <w:rPr>
          <w:rFonts w:cs="Times New Roman"/>
          <w:b/>
          <w:bCs/>
        </w:rPr>
      </w:pPr>
      <w:r>
        <w:rPr>
          <w:rFonts w:cs="Times New Roman"/>
          <w:b/>
          <w:bCs/>
        </w:rPr>
        <w:t>In situ monitoring</w:t>
      </w:r>
      <w:r>
        <w:rPr>
          <w:rFonts w:cs="Times New Roman"/>
          <w:b/>
          <w:bCs/>
        </w:rPr>
        <w:tab/>
      </w:r>
    </w:p>
    <w:p w14:paraId="217C26F6" w14:textId="1DBE1453" w:rsidR="00485EA4" w:rsidRPr="00592E3B" w:rsidRDefault="00485EA4" w:rsidP="00485EA4">
      <w:pPr>
        <w:widowControl/>
        <w:tabs>
          <w:tab w:val="clear" w:pos="709"/>
        </w:tabs>
        <w:suppressAutoHyphens w:val="0"/>
        <w:spacing w:line="480" w:lineRule="auto"/>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 deployed in line with the pumped water system described in </w:t>
      </w:r>
      <w:proofErr w:type="spellStart"/>
      <w:r>
        <w:rPr>
          <w:rFonts w:cs="Times New Roman"/>
          <w:bCs/>
        </w:rPr>
        <w:t>Baptista</w:t>
      </w:r>
      <w:proofErr w:type="spellEnd"/>
      <w:r>
        <w:rPr>
          <w:rFonts w:cs="Times New Roman"/>
          <w:bCs/>
        </w:rPr>
        <w:t xml:space="preserve"> et al (2015). The system alternates between 3 depths, allowing for multiple water masses to be sampled sequentially. For this study, water measurements were extracted for the 2.4-m depth corresponding to the flow cytometer sampling described below. Other sensors deployed in line and used in this study included a chlorophyll </w:t>
      </w:r>
      <w:proofErr w:type="spellStart"/>
      <w:r>
        <w:rPr>
          <w:rFonts w:cs="Times New Roman"/>
          <w:bCs/>
        </w:rPr>
        <w:t>fluorometer</w:t>
      </w:r>
      <w:proofErr w:type="spellEnd"/>
      <w:r>
        <w:rPr>
          <w:rFonts w:cs="Times New Roman"/>
          <w:bCs/>
        </w:rPr>
        <w:t xml:space="preserve">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32A1F3FA" w14:textId="6E0D838F" w:rsidR="008D5305" w:rsidRPr="00592E3B" w:rsidRDefault="008D5305" w:rsidP="003218A1">
      <w:pPr>
        <w:widowControl/>
        <w:tabs>
          <w:tab w:val="clear" w:pos="709"/>
        </w:tabs>
        <w:suppressAutoHyphens w:val="0"/>
        <w:spacing w:line="480" w:lineRule="auto"/>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00442105">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485EA4">
      <w:pPr>
        <w:spacing w:line="480" w:lineRule="auto"/>
        <w:ind w:firstLine="288"/>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43652CED" w:rsidR="00485EA4" w:rsidRDefault="00485EA4" w:rsidP="00485EA4">
      <w:pPr>
        <w:spacing w:line="480" w:lineRule="auto"/>
        <w:ind w:firstLine="288"/>
        <w:outlineLvl w:val="0"/>
        <w:rPr>
          <w:rFonts w:cs="Times New Roman"/>
        </w:rPr>
      </w:pPr>
      <w:r>
        <w:rPr>
          <w:rFonts w:cs="Times New Roman"/>
        </w:rPr>
        <w:t>Duplicate nutrient samples were collected from w</w:t>
      </w:r>
      <w:r w:rsidRPr="00A24FF0">
        <w:rPr>
          <w:rFonts w:cs="Times New Roman"/>
        </w:rPr>
        <w:t xml:space="preserve">ater pumped to the surface </w:t>
      </w:r>
      <w:r>
        <w:rPr>
          <w:rFonts w:cs="Times New Roman"/>
        </w:rPr>
        <w:t xml:space="preserve">at SATURN-03, </w:t>
      </w:r>
      <w:r w:rsidRPr="00A24FF0">
        <w:rPr>
          <w:rFonts w:cs="Times New Roman"/>
        </w:rPr>
        <w:t>collected</w:t>
      </w:r>
      <w:r>
        <w:rPr>
          <w:rFonts w:cs="Times New Roman"/>
        </w:rPr>
        <w:t xml:space="preserve"> in temporary bottles and then </w:t>
      </w:r>
      <w:r w:rsidRPr="00A24FF0">
        <w:rPr>
          <w:rFonts w:cs="Times New Roman"/>
        </w:rPr>
        <w:t>filtered</w:t>
      </w:r>
      <w:r>
        <w:rPr>
          <w:rFonts w:cs="Times New Roman"/>
        </w:rPr>
        <w:t xml:space="preserve"> into </w:t>
      </w:r>
      <w:r w:rsidRPr="00A24FF0">
        <w:rPr>
          <w:rFonts w:cs="Times New Roman"/>
        </w:rPr>
        <w:t xml:space="preserve">30 ml HDPE </w:t>
      </w:r>
      <w:r>
        <w:rPr>
          <w:rFonts w:cs="Times New Roman"/>
        </w:rPr>
        <w:t xml:space="preserve">storage </w:t>
      </w:r>
      <w:r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Pr>
          <w:rFonts w:cs="Times New Roman"/>
        </w:rPr>
        <w:t xml:space="preserve"> clean</w:t>
      </w:r>
      <w:r w:rsidRPr="00A24FF0">
        <w:rPr>
          <w:rFonts w:cs="Times New Roman"/>
        </w:rPr>
        <w:t xml:space="preserve"> </w:t>
      </w:r>
      <w:proofErr w:type="spellStart"/>
      <w:r w:rsidRPr="00A24FF0">
        <w:rPr>
          <w:rFonts w:cs="Times New Roman"/>
        </w:rPr>
        <w:t>Swinnex</w:t>
      </w:r>
      <w:proofErr w:type="spellEnd"/>
      <w:r w:rsidRPr="00A24FF0">
        <w:rPr>
          <w:rFonts w:cs="Times New Roman"/>
        </w:rPr>
        <w:t xml:space="preserve"> filter holder and combusted 25</w:t>
      </w:r>
      <w:r>
        <w:rPr>
          <w:rFonts w:cs="Times New Roman"/>
        </w:rPr>
        <w:t>-</w:t>
      </w:r>
      <w:r w:rsidRPr="00A24FF0">
        <w:rPr>
          <w:rFonts w:cs="Times New Roman"/>
        </w:rPr>
        <w:t>mm glass fiber filter (</w:t>
      </w:r>
      <w:proofErr w:type="spellStart"/>
      <w:r w:rsidRPr="00A24FF0">
        <w:rPr>
          <w:rFonts w:cs="Times New Roman"/>
        </w:rPr>
        <w:t>Whatman</w:t>
      </w:r>
      <w:proofErr w:type="spellEnd"/>
      <w:r w:rsidRPr="00A24FF0">
        <w:rPr>
          <w:rFonts w:cs="Times New Roman"/>
        </w:rPr>
        <w:t xml:space="preserve"> GF/F) using a</w:t>
      </w:r>
      <w:r>
        <w:rPr>
          <w:rFonts w:cs="Times New Roman"/>
        </w:rPr>
        <w:t xml:space="preserve"> clean</w:t>
      </w:r>
      <w:r w:rsidRPr="00A24FF0">
        <w:rPr>
          <w:rFonts w:cs="Times New Roman"/>
        </w:rPr>
        <w:t xml:space="preserve"> 60-ml syringe. Storage bottles were rinsed three </w:t>
      </w:r>
      <w:r w:rsidRPr="00A24FF0">
        <w:rPr>
          <w:rFonts w:cs="Times New Roman"/>
        </w:rPr>
        <w:lastRenderedPageBreak/>
        <w:t xml:space="preserve">times with filtered sample before final filling, leaving sufficient head space for freezing. Samples were frozen in an upright position in a </w:t>
      </w:r>
      <w:r w:rsidRPr="00A24FF0">
        <w:rPr>
          <w:rFonts w:eastAsia="AdvTT3713a231+22" w:cs="Times New Roman"/>
        </w:rPr>
        <w:t>−</w:t>
      </w:r>
      <w:r w:rsidRPr="00A24FF0">
        <w:rPr>
          <w:rFonts w:cs="Times New Roman"/>
        </w:rPr>
        <w:t xml:space="preserve">20 °C freezer. </w:t>
      </w:r>
    </w:p>
    <w:p w14:paraId="6D6590E7" w14:textId="18B00331" w:rsidR="00485EA4" w:rsidRPr="00A24FF0" w:rsidRDefault="00485EA4" w:rsidP="00485EA4">
      <w:pPr>
        <w:spacing w:line="480" w:lineRule="auto"/>
        <w:ind w:firstLine="288"/>
        <w:outlineLvl w:val="0"/>
        <w:rPr>
          <w:rFonts w:cs="Times New Roman"/>
        </w:rPr>
      </w:pPr>
      <w:r w:rsidRPr="00A24FF0">
        <w:rPr>
          <w:rFonts w:cs="Times New Roman"/>
        </w:rPr>
        <w:t xml:space="preserve">Nutrient concentrations were determined using an Astoria Analyzer (Astoria-Pacific, Clackamas, OR, USA). Before analysis, all samples were thawed in a water bath (55 °C) and then cooled to room temperature.  Nitrate, nitrite, ammonium, and orthophosphate were determined using manufacturer recommended methodology based on common wet chemistry approaches </w:t>
      </w:r>
      <w:r w:rsidR="002C4D0A" w:rsidRPr="002C4D0A">
        <w:rPr>
          <w:rFonts w:cs="Times New Roman"/>
        </w:rPr>
        <w:fldChar w:fldCharType="begin"/>
      </w:r>
      <w:r w:rsidR="002C4D0A" w:rsidRPr="002C4D0A">
        <w:rPr>
          <w:rFonts w:cs="Times New Roman"/>
        </w:rPr>
        <w:instrText xml:space="preserve"> ADDIN PAPERS2_CITATIONS &lt;citation&gt;&lt;uuid&gt;085D4DA0-AA3D-41AD-914A-11C3D63797DD&lt;/uuid&gt;&lt;priority&gt;0&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2C4D0A" w:rsidRPr="002C4D0A">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3218A1">
      <w:pPr>
        <w:spacing w:line="480" w:lineRule="auto"/>
        <w:ind w:firstLine="288"/>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1E40EDC5"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2C4D0A">
        <w:rPr>
          <w:rFonts w:cs="Times New Roman"/>
        </w:rPr>
        <w:instrText xml:space="preserve"> ADDIN PAPERS2_CITATIONS &lt;citation&gt;&lt;uuid&gt;7F4AE605-E7D9-4E47-94AC-52F9E026DEEB&lt;/uuid&gt;&lt;priority&gt;17&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Forward light scatter (a proxy for cell size), red</w:t>
      </w:r>
      <w:r w:rsidR="008951B1">
        <w:rPr>
          <w:rFonts w:cs="Times New Roman"/>
        </w:rPr>
        <w:t>,</w:t>
      </w:r>
      <w:r w:rsidRPr="00FC5E5F">
        <w:rPr>
          <w:rFonts w:cs="Times New Roman"/>
        </w:rPr>
        <w:t xml:space="preserve"> and orange fluorescence were collected using a 457–50 </w:t>
      </w:r>
      <w:proofErr w:type="spellStart"/>
      <w:r w:rsidRPr="00FC5E5F">
        <w:rPr>
          <w:rFonts w:cs="Times New Roman"/>
        </w:rPr>
        <w:t>bandpass</w:t>
      </w:r>
      <w:proofErr w:type="spellEnd"/>
      <w:r w:rsidRPr="00FC5E5F">
        <w:rPr>
          <w:rFonts w:cs="Times New Roman"/>
        </w:rPr>
        <w:t xml:space="preserve"> filter, 692–40 band-pass filter, </w:t>
      </w:r>
      <w:r w:rsidR="008951B1">
        <w:rPr>
          <w:rFonts w:cs="Times New Roman"/>
        </w:rPr>
        <w:t xml:space="preserve">and </w:t>
      </w:r>
      <w:r w:rsidR="008951B1" w:rsidRPr="00FC5E5F">
        <w:rPr>
          <w:rFonts w:cs="Times New Roman"/>
        </w:rPr>
        <w:t xml:space="preserve">572–27 </w:t>
      </w:r>
      <w:proofErr w:type="spellStart"/>
      <w:r w:rsidR="008951B1" w:rsidRPr="00FC5E5F">
        <w:rPr>
          <w:rFonts w:cs="Times New Roman"/>
        </w:rPr>
        <w:t>bandpass</w:t>
      </w:r>
      <w:proofErr w:type="spellEnd"/>
      <w:r w:rsidR="008951B1" w:rsidRPr="00FC5E5F">
        <w:rPr>
          <w:rFonts w:cs="Times New Roman"/>
        </w:rPr>
        <w:t xml:space="preserve">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w:t>
      </w:r>
      <w:proofErr w:type="spellStart"/>
      <w:r w:rsidR="00252E46">
        <w:rPr>
          <w:rFonts w:cs="Times New Roman"/>
        </w:rPr>
        <w:t>GitHub</w:t>
      </w:r>
      <w:proofErr w:type="spellEnd"/>
      <w:r w:rsidR="00252E46">
        <w:rPr>
          <w:rFonts w:cs="Times New Roman"/>
        </w:rPr>
        <w:t>)</w:t>
      </w:r>
      <w:r w:rsidRPr="00FC5E5F">
        <w:rPr>
          <w:rFonts w:cs="Times New Roman"/>
        </w:rPr>
        <w:t xml:space="preserve">, which uses </w:t>
      </w:r>
      <w:proofErr w:type="gramStart"/>
      <w:r w:rsidRPr="00FC5E5F">
        <w:rPr>
          <w:rFonts w:cs="Times New Roman"/>
        </w:rPr>
        <w:t>a</w:t>
      </w:r>
      <w:proofErr w:type="gramEnd"/>
      <w:r w:rsidRPr="00FC5E5F">
        <w:rPr>
          <w:rFonts w:cs="Times New Roman"/>
        </w:rPr>
        <w:t xml:space="preserve"> SQLite relational database management system to retrieve flow cytometry data</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2EAC963B"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xml:space="preserve">. Six </w:t>
      </w:r>
      <w:r w:rsidRPr="00FC5E5F">
        <w:rPr>
          <w:rFonts w:cs="Times New Roman"/>
        </w:rPr>
        <w:lastRenderedPageBreak/>
        <w:t>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A8764C7"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2C4D0A">
        <w:instrText xml:space="preserve"> ADDIN PAPERS2_CITATIONS &lt;citation&gt;&lt;uuid&gt;639F58E5-1B04-429C-95EF-5E335D5C935F&lt;/uuid&gt;&lt;priority&gt;18&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3218A1">
      <w:pPr>
        <w:spacing w:line="480" w:lineRule="auto"/>
        <w:ind w:firstLine="288"/>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3218A1">
      <w:pPr>
        <w:spacing w:line="480" w:lineRule="auto"/>
        <w:ind w:firstLine="288"/>
        <w:rPr>
          <w:rFonts w:cs="Times New Roman"/>
          <w:i/>
        </w:rPr>
      </w:pPr>
      <w:r>
        <w:rPr>
          <w:rFonts w:cs="Times New Roman"/>
        </w:rPr>
        <w:tab/>
      </w:r>
      <w:r w:rsidR="00A45AC4">
        <w:rPr>
          <w:rFonts w:cs="Times New Roman"/>
          <w:i/>
        </w:rPr>
        <w:t>Laboratory culture validation</w:t>
      </w:r>
    </w:p>
    <w:p w14:paraId="52293FFD" w14:textId="3C866AB5" w:rsidR="00A208D9" w:rsidRPr="00C93A9B"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t>
      </w:r>
      <w:r w:rsidRPr="00FE75DC">
        <w:rPr>
          <w:rFonts w:cs="Times New Roman"/>
        </w:rPr>
        <w:lastRenderedPageBreak/>
        <w:t xml:space="preserve">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2C4D0A">
        <w:rPr>
          <w:rFonts w:cs="Times New Roman"/>
        </w:rPr>
        <w:instrText xml:space="preserve"> ADDIN PAPERS2_CITATIONS &lt;citation&gt;&lt;uuid&gt;E38E4985-EED1-4E2C-9238-5BDE23F7D321&lt;/uuid&gt;&lt;priority&gt;19&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A208D9">
        <w:rPr>
          <w:rFonts w:cs="Times New Roman"/>
        </w:rPr>
        <w:t>,</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6015AD" w:rsidP="003218A1">
      <w:pPr>
        <w:spacing w:line="480" w:lineRule="auto"/>
        <w:ind w:firstLine="810"/>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3218A1">
      <w:pPr>
        <w:spacing w:line="480" w:lineRule="auto"/>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w:t>
      </w:r>
      <w:proofErr w:type="spellStart"/>
      <w:r w:rsidRPr="00677E9B">
        <w:rPr>
          <w:rFonts w:eastAsiaTheme="minorEastAsia" w:cs="Times New Roman"/>
          <w:lang w:eastAsia="ja-JP"/>
        </w:rPr>
        <w:t>i</w:t>
      </w:r>
      <w:proofErr w:type="spellEnd"/>
      <w:r w:rsidRPr="00677E9B">
        <w:rPr>
          <w:rFonts w:eastAsiaTheme="minorEastAsia" w:cs="Times New Roman"/>
          <w:lang w:eastAsia="ja-JP"/>
        </w:rPr>
        <w:t>)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proofErr w:type="spellStart"/>
      <w:r w:rsidRPr="00677E9B">
        <w:rPr>
          <w:rFonts w:eastAsiaTheme="minorEastAsia" w:cs="Times New Roman"/>
          <w:i/>
          <w:lang w:eastAsia="ja-JP"/>
        </w:rPr>
        <w:t>i</w:t>
      </w:r>
      <w:proofErr w:type="spellEnd"/>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6AEDC7D8" w:rsidR="00A45AC4" w:rsidRPr="00A45AC4" w:rsidRDefault="00A45AC4" w:rsidP="003218A1">
      <w:pPr>
        <w:spacing w:line="480" w:lineRule="auto"/>
        <w:rPr>
          <w:rFonts w:eastAsiaTheme="minorEastAsia" w:cs="Times New Roman"/>
          <w:lang w:eastAsia="ja-JP"/>
        </w:rPr>
      </w:pPr>
      <w:r>
        <w:rPr>
          <w:rFonts w:cs="Times New Roman"/>
          <w:i/>
        </w:rPr>
        <w:tab/>
      </w: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3218A1">
      <w:pPr>
        <w:spacing w:line="480" w:lineRule="auto"/>
        <w:ind w:firstLine="288"/>
        <w:outlineLvl w:val="0"/>
        <w:rPr>
          <w:rFonts w:cs="Times New Roman"/>
          <w:b/>
        </w:rPr>
      </w:pPr>
      <w:r w:rsidRPr="00A357F5">
        <w:rPr>
          <w:rFonts w:cs="Times New Roman"/>
          <w:b/>
        </w:rPr>
        <w:t>Cryptophyte community composition</w:t>
      </w:r>
    </w:p>
    <w:p w14:paraId="6FADE3E0"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DNA extraction</w:t>
      </w:r>
    </w:p>
    <w:p w14:paraId="3BE01235" w14:textId="53B927A8" w:rsidR="0008449F" w:rsidRDefault="0008449F" w:rsidP="003218A1">
      <w:pPr>
        <w:spacing w:line="480" w:lineRule="auto"/>
        <w:ind w:firstLine="288"/>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r w:rsidR="00A208D9">
        <w:rPr>
          <w:rFonts w:cs="Arial"/>
          <w:color w:val="auto"/>
        </w:rPr>
        <w:t xml:space="preserve">DNA </w:t>
      </w:r>
      <w:r w:rsidRPr="0055344C">
        <w:rPr>
          <w:rFonts w:cs="Arial"/>
          <w:color w:val="auto"/>
        </w:rPr>
        <w:t>were extr</w:t>
      </w:r>
      <w:r>
        <w:rPr>
          <w:rFonts w:cs="Arial"/>
          <w:color w:val="auto"/>
        </w:rPr>
        <w:t>acted using the CTAB method</w:t>
      </w:r>
      <w:r w:rsidR="00BE122B">
        <w:rPr>
          <w:rFonts w:cs="Arial"/>
          <w:color w:val="auto"/>
        </w:rPr>
        <w:t xml:space="preserve"> </w:t>
      </w:r>
      <w:r w:rsidR="00BE122B">
        <w:rPr>
          <w:rFonts w:cs="Arial"/>
          <w:color w:val="auto"/>
        </w:rPr>
        <w:fldChar w:fldCharType="begin"/>
      </w:r>
      <w:r w:rsidR="002C4D0A">
        <w:rPr>
          <w:rFonts w:cs="Arial"/>
          <w:color w:val="auto"/>
        </w:rPr>
        <w:instrText xml:space="preserve"> ADDIN PAPERS2_CITATIONS &lt;citation&gt;&lt;uuid&gt;24613075-D5E0-4F7A-B5A8-86E5DAB638A3&lt;/uuid&gt;&lt;priority&gt;20&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instrText>
      </w:r>
      <w:r w:rsidR="00BE122B">
        <w:rPr>
          <w:rFonts w:cs="Arial"/>
          <w:color w:val="auto"/>
        </w:rPr>
        <w:fldChar w:fldCharType="separate"/>
      </w:r>
      <w:r w:rsidR="00D56B26">
        <w:rPr>
          <w:rFonts w:eastAsiaTheme="minorEastAsia" w:cs="Times New Roman"/>
          <w:color w:val="auto"/>
          <w:lang w:eastAsia="en-US" w:bidi="ar-SA"/>
        </w:rPr>
        <w:t>(Li et al. 2013)</w:t>
      </w:r>
      <w:r w:rsidR="00BE122B">
        <w:rPr>
          <w:rFonts w:cs="Arial"/>
          <w:color w:val="auto"/>
        </w:rPr>
        <w:fldChar w:fldCharType="end"/>
      </w:r>
      <w:r w:rsidRPr="0055344C">
        <w:rPr>
          <w:rFonts w:cs="Arial"/>
          <w:color w:val="auto"/>
        </w:rPr>
        <w:t xml:space="preserve">. Briefly, the filters </w:t>
      </w:r>
      <w:r w:rsidR="00080032">
        <w:rPr>
          <w:rFonts w:cs="Arial"/>
          <w:color w:val="auto"/>
        </w:rPr>
        <w:t>we</w:t>
      </w:r>
      <w:r w:rsidRPr="0055344C">
        <w:rPr>
          <w:rFonts w:cs="Arial"/>
          <w:color w:val="auto"/>
        </w:rPr>
        <w:t xml:space="preserve">re suspended in </w:t>
      </w:r>
      <w:r w:rsidR="00BE122B">
        <w:rPr>
          <w:rFonts w:cs="Arial"/>
          <w:color w:val="auto"/>
        </w:rPr>
        <w:t xml:space="preserve">DNA extraction </w:t>
      </w:r>
      <w:r w:rsidRPr="0055344C">
        <w:rPr>
          <w:rFonts w:cs="Arial"/>
          <w:color w:val="auto"/>
        </w:rPr>
        <w:t xml:space="preserve">buffer </w:t>
      </w:r>
      <w:r w:rsidR="00BE122B">
        <w:rPr>
          <w:rFonts w:cs="Arial"/>
          <w:color w:val="auto"/>
        </w:rPr>
        <w:t xml:space="preserve">(0.1 M EDTA pH 8.0, 1% SDS) </w:t>
      </w:r>
      <w:r w:rsidRPr="0055344C">
        <w:rPr>
          <w:rFonts w:cs="Arial"/>
          <w:color w:val="auto"/>
        </w:rPr>
        <w:t xml:space="preserve">and </w:t>
      </w:r>
      <w:r w:rsidR="00BE122B">
        <w:rPr>
          <w:rFonts w:cs="Arial"/>
          <w:color w:val="auto"/>
        </w:rPr>
        <w:t>200 µg mL</w:t>
      </w:r>
      <w:r w:rsidR="00BE122B" w:rsidRPr="00BE122B">
        <w:rPr>
          <w:rFonts w:cs="Arial"/>
          <w:color w:val="auto"/>
          <w:vertAlign w:val="superscript"/>
        </w:rPr>
        <w:t>-1</w:t>
      </w:r>
      <w:r w:rsidR="00BE122B">
        <w:rPr>
          <w:rFonts w:cs="Arial"/>
          <w:color w:val="auto"/>
        </w:rPr>
        <w:t xml:space="preserve"> </w:t>
      </w:r>
      <w:r w:rsidRPr="0055344C">
        <w:rPr>
          <w:rFonts w:cs="Arial"/>
          <w:color w:val="auto"/>
        </w:rPr>
        <w:t xml:space="preserve">proteinase K in </w:t>
      </w:r>
      <w:r>
        <w:rPr>
          <w:rFonts w:cs="Arial"/>
          <w:color w:val="auto"/>
        </w:rPr>
        <w:t>2 m</w:t>
      </w:r>
      <w:r w:rsidR="00A208D9">
        <w:rPr>
          <w:rFonts w:cs="Arial"/>
          <w:color w:val="auto"/>
        </w:rPr>
        <w:t>L</w:t>
      </w:r>
      <w:r>
        <w:rPr>
          <w:rFonts w:cs="Arial"/>
          <w:color w:val="auto"/>
        </w:rPr>
        <w:t xml:space="preserve"> </w:t>
      </w:r>
      <w:proofErr w:type="spellStart"/>
      <w:r>
        <w:rPr>
          <w:rFonts w:cs="Arial"/>
          <w:color w:val="auto"/>
        </w:rPr>
        <w:t>microcentrifuge</w:t>
      </w:r>
      <w:proofErr w:type="spellEnd"/>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3218A1">
      <w:pPr>
        <w:pStyle w:val="HTMLPreformatted"/>
        <w:spacing w:line="480" w:lineRule="auto"/>
        <w:ind w:firstLine="288"/>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28F33536" w:rsidR="0008449F" w:rsidRDefault="00080032" w:rsidP="003218A1">
      <w:pPr>
        <w:pStyle w:val="HTMLPreformatted"/>
        <w:spacing w:line="480" w:lineRule="auto"/>
        <w:ind w:firstLine="288"/>
        <w:rPr>
          <w:rFonts w:ascii="Times New Roman" w:hAnsi="Times New Roman" w:cs="Times New Roman"/>
          <w:color w:val="222222"/>
          <w:sz w:val="24"/>
          <w:szCs w:val="24"/>
        </w:rPr>
      </w:pPr>
      <w:r w:rsidRPr="00080032">
        <w:rPr>
          <w:rFonts w:ascii="Times New Roman" w:hAnsi="Times New Roman" w:cs="Times New Roman"/>
          <w:sz w:val="24"/>
          <w:szCs w:val="24"/>
        </w:rPr>
        <w:t xml:space="preserve">The Unique Sequence Element (USE) found in the D2 region of the LSU (28S) </w:t>
      </w:r>
      <w:proofErr w:type="spellStart"/>
      <w:r w:rsidRPr="00080032">
        <w:rPr>
          <w:rFonts w:ascii="Times New Roman" w:hAnsi="Times New Roman" w:cs="Times New Roman"/>
          <w:sz w:val="24"/>
          <w:szCs w:val="24"/>
        </w:rPr>
        <w:t>rRNA</w:t>
      </w:r>
      <w:proofErr w:type="spellEnd"/>
      <w:r w:rsidRPr="00080032">
        <w:rPr>
          <w:rFonts w:ascii="Times New Roman" w:hAnsi="Times New Roman" w:cs="Times New Roman"/>
          <w:sz w:val="24"/>
          <w:szCs w:val="24"/>
        </w:rPr>
        <w:t xml:space="preserve"> sequence </w:t>
      </w:r>
      <w:r>
        <w:rPr>
          <w:rFonts w:ascii="Times New Roman" w:hAnsi="Times New Roman" w:cs="Times New Roman"/>
          <w:color w:val="222222"/>
          <w:sz w:val="24"/>
          <w:szCs w:val="24"/>
        </w:rPr>
        <w:t xml:space="preserve">of around ~ 220 </w:t>
      </w:r>
      <w:proofErr w:type="spellStart"/>
      <w:r>
        <w:rPr>
          <w:rFonts w:ascii="Times New Roman" w:hAnsi="Times New Roman" w:cs="Times New Roman"/>
          <w:color w:val="222222"/>
          <w:sz w:val="24"/>
          <w:szCs w:val="24"/>
        </w:rPr>
        <w:t>bp</w:t>
      </w:r>
      <w:proofErr w:type="spellEnd"/>
      <w:r w:rsidRPr="00080032">
        <w:rPr>
          <w:rFonts w:ascii="Times New Roman" w:hAnsi="Times New Roman" w:cs="Times New Roman"/>
          <w:sz w:val="24"/>
          <w:szCs w:val="24"/>
        </w:rPr>
        <w:t xml:space="preserve"> was used to distinguish between </w:t>
      </w:r>
      <w:r w:rsidRPr="00080032">
        <w:rPr>
          <w:rFonts w:ascii="Times New Roman" w:hAnsi="Times New Roman" w:cs="Times New Roman"/>
          <w:i/>
          <w:sz w:val="24"/>
          <w:szCs w:val="24"/>
        </w:rPr>
        <w:t>T. amphioxeia</w:t>
      </w:r>
      <w:r w:rsidRPr="00080032">
        <w:rPr>
          <w:rFonts w:ascii="Times New Roman" w:hAnsi="Times New Roman" w:cs="Times New Roman"/>
          <w:sz w:val="24"/>
          <w:szCs w:val="24"/>
        </w:rPr>
        <w:t xml:space="preserve"> and</w:t>
      </w:r>
      <w:r>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fldChar w:fldCharType="begin"/>
      </w:r>
      <w:r w:rsidR="002C4D0A">
        <w:rPr>
          <w:rFonts w:ascii="Times New Roman" w:hAnsi="Times New Roman" w:cs="Times New Roman"/>
          <w:color w:val="222222"/>
          <w:sz w:val="24"/>
          <w:szCs w:val="24"/>
        </w:rPr>
        <w:instrText xml:space="preserve"> ADDIN PAPERS2_CITATIONS &lt;citation&gt;&lt;uuid&gt;8E2B4F04-31B8-454C-85ED-2CABD85AB8E0&lt;/uuid&gt;&lt;priority&gt;21&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sz w:val="24"/>
          <w:szCs w:val="24"/>
        </w:rPr>
        <w:t>T</w:t>
      </w:r>
      <w:r w:rsidR="0008449F"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0008449F" w:rsidRPr="005B5C4F">
        <w:rPr>
          <w:rFonts w:ascii="Times New Roman" w:hAnsi="Times New Roman" w:cs="Times New Roman"/>
          <w:i/>
          <w:color w:val="222222"/>
          <w:sz w:val="24"/>
          <w:szCs w:val="24"/>
        </w:rPr>
        <w:t>Goniomonas</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truncata</w:t>
      </w:r>
      <w:proofErr w:type="spellEnd"/>
      <w:r w:rsidR="0008449F" w:rsidRPr="005B5C4F">
        <w:rPr>
          <w:rFonts w:ascii="Times New Roman" w:hAnsi="Times New Roman" w:cs="Times New Roman"/>
          <w:i/>
          <w:color w:val="222222"/>
          <w:sz w:val="24"/>
          <w:szCs w:val="24"/>
        </w:rPr>
        <w:t xml:space="preserve"> </w:t>
      </w:r>
      <w:r w:rsidR="0008449F" w:rsidRPr="005B5C4F">
        <w:rPr>
          <w:rFonts w:ascii="Times New Roman" w:hAnsi="Times New Roman" w:cs="Times New Roman"/>
          <w:color w:val="222222"/>
          <w:sz w:val="24"/>
          <w:szCs w:val="24"/>
        </w:rPr>
        <w:t>(</w:t>
      </w:r>
      <w:r w:rsidR="0008449F">
        <w:rPr>
          <w:rFonts w:ascii="Times New Roman" w:hAnsi="Times New Roman" w:cs="Times New Roman"/>
          <w:color w:val="222222"/>
          <w:sz w:val="24"/>
          <w:szCs w:val="24"/>
        </w:rPr>
        <w:t>accession number</w:t>
      </w:r>
      <w:r w:rsidR="0008449F" w:rsidRPr="005B5C4F">
        <w:rPr>
          <w:rFonts w:ascii="Times New Roman" w:hAnsi="Times New Roman" w:cs="Times New Roman"/>
          <w:color w:val="222222"/>
          <w:sz w:val="24"/>
          <w:szCs w:val="24"/>
        </w:rPr>
        <w:t xml:space="preserve"> FJ176709). A </w:t>
      </w:r>
      <w:proofErr w:type="spellStart"/>
      <w:r w:rsidR="0008449F" w:rsidRPr="005B5C4F">
        <w:rPr>
          <w:rFonts w:ascii="Times New Roman" w:hAnsi="Times New Roman" w:cs="Times New Roman"/>
          <w:color w:val="222222"/>
          <w:sz w:val="24"/>
          <w:szCs w:val="24"/>
        </w:rPr>
        <w:t>BLASTn</w:t>
      </w:r>
      <w:proofErr w:type="spellEnd"/>
      <w:r w:rsidR="0008449F" w:rsidRPr="005B5C4F">
        <w:rPr>
          <w:rFonts w:ascii="Times New Roman" w:hAnsi="Times New Roman" w:cs="Times New Roman"/>
          <w:color w:val="222222"/>
          <w:sz w:val="24"/>
          <w:szCs w:val="24"/>
        </w:rPr>
        <w:t xml:space="preserve"> search </w:t>
      </w:r>
      <w:r>
        <w:rPr>
          <w:rFonts w:ascii="Times New Roman" w:hAnsi="Times New Roman" w:cs="Times New Roman"/>
          <w:color w:val="222222"/>
          <w:sz w:val="24"/>
          <w:szCs w:val="24"/>
        </w:rPr>
        <w:t>identified</w:t>
      </w:r>
      <w:r w:rsidR="0008449F" w:rsidRPr="005B5C4F">
        <w:rPr>
          <w:rFonts w:ascii="Times New Roman" w:hAnsi="Times New Roman" w:cs="Times New Roman"/>
          <w:color w:val="222222"/>
          <w:sz w:val="24"/>
          <w:szCs w:val="24"/>
        </w:rPr>
        <w:t xml:space="preserve"> a </w:t>
      </w:r>
      <w:r w:rsidR="0008449F">
        <w:rPr>
          <w:rFonts w:ascii="Times New Roman" w:hAnsi="Times New Roman" w:cs="Times New Roman"/>
          <w:color w:val="222222"/>
          <w:sz w:val="24"/>
          <w:szCs w:val="24"/>
        </w:rPr>
        <w:t xml:space="preserve">large </w:t>
      </w:r>
      <w:r w:rsidR="0008449F" w:rsidRPr="005B5C4F">
        <w:rPr>
          <w:rFonts w:ascii="Times New Roman" w:hAnsi="Times New Roman" w:cs="Times New Roman"/>
          <w:color w:val="222222"/>
          <w:sz w:val="24"/>
          <w:szCs w:val="24"/>
        </w:rPr>
        <w:t>gap in sequence homology of around 3</w:t>
      </w:r>
      <w:r w:rsidR="0008449F">
        <w:rPr>
          <w:rFonts w:ascii="Times New Roman" w:hAnsi="Times New Roman" w:cs="Times New Roman"/>
          <w:color w:val="222222"/>
          <w:sz w:val="24"/>
          <w:szCs w:val="24"/>
        </w:rPr>
        <w:t>0</w:t>
      </w:r>
      <w:r w:rsidR="0008449F" w:rsidRPr="005B5C4F">
        <w:rPr>
          <w:rFonts w:ascii="Times New Roman" w:hAnsi="Times New Roman" w:cs="Times New Roman"/>
          <w:color w:val="222222"/>
          <w:sz w:val="24"/>
          <w:szCs w:val="24"/>
        </w:rPr>
        <w:t>0</w:t>
      </w:r>
      <w:r w:rsidR="0008449F">
        <w:rPr>
          <w:rFonts w:ascii="Times New Roman" w:hAnsi="Times New Roman" w:cs="Times New Roman"/>
          <w:color w:val="222222"/>
          <w:sz w:val="24"/>
          <w:szCs w:val="24"/>
        </w:rPr>
        <w:t>-400</w:t>
      </w:r>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bp</w:t>
      </w:r>
      <w:proofErr w:type="spellEnd"/>
      <w:r w:rsidR="0008449F" w:rsidRPr="005B5C4F">
        <w:rPr>
          <w:rFonts w:ascii="Times New Roman" w:hAnsi="Times New Roman" w:cs="Times New Roman"/>
          <w:color w:val="222222"/>
          <w:sz w:val="24"/>
          <w:szCs w:val="24"/>
        </w:rPr>
        <w:t xml:space="preserve"> near the 5’ end</w:t>
      </w:r>
      <w:r w:rsidR="0008449F">
        <w:rPr>
          <w:rFonts w:ascii="Times New Roman" w:hAnsi="Times New Roman" w:cs="Times New Roman"/>
          <w:color w:val="222222"/>
          <w:sz w:val="24"/>
          <w:szCs w:val="24"/>
        </w:rPr>
        <w:t xml:space="preserve"> of the LSU</w:t>
      </w:r>
      <w:r w:rsidR="0008449F" w:rsidRPr="005B5C4F">
        <w:rPr>
          <w:rFonts w:ascii="Times New Roman" w:hAnsi="Times New Roman" w:cs="Times New Roman"/>
          <w:color w:val="222222"/>
          <w:sz w:val="24"/>
          <w:szCs w:val="24"/>
        </w:rPr>
        <w:t>. Primers were designed</w:t>
      </w:r>
      <w:r w:rsidR="0008449F">
        <w:rPr>
          <w:rFonts w:ascii="Times New Roman" w:hAnsi="Times New Roman" w:cs="Times New Roman"/>
          <w:color w:val="222222"/>
          <w:sz w:val="24"/>
          <w:szCs w:val="24"/>
        </w:rPr>
        <w:t xml:space="preserve"> using Primer-BLAST</w:t>
      </w:r>
      <w:r w:rsidR="0008449F" w:rsidRPr="005B5C4F">
        <w:rPr>
          <w:rFonts w:ascii="Times New Roman" w:hAnsi="Times New Roman" w:cs="Times New Roman"/>
          <w:color w:val="222222"/>
          <w:sz w:val="24"/>
          <w:szCs w:val="24"/>
        </w:rPr>
        <w:t xml:space="preserve"> to flank th</w:t>
      </w:r>
      <w:r>
        <w:rPr>
          <w:rFonts w:ascii="Times New Roman" w:hAnsi="Times New Roman" w:cs="Times New Roman"/>
          <w:color w:val="222222"/>
          <w:sz w:val="24"/>
          <w:szCs w:val="24"/>
        </w:rPr>
        <w:t>e</w:t>
      </w:r>
      <w:r w:rsidR="0008449F" w:rsidRPr="005B5C4F">
        <w:rPr>
          <w:rFonts w:ascii="Times New Roman" w:hAnsi="Times New Roman" w:cs="Times New Roman"/>
          <w:color w:val="222222"/>
          <w:sz w:val="24"/>
          <w:szCs w:val="24"/>
        </w:rPr>
        <w:t xml:space="preserve"> gap region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Pr>
          <w:rFonts w:ascii="Times New Roman" w:hAnsi="Times New Roman" w:cs="Times New Roman"/>
          <w:color w:val="222222"/>
          <w:sz w:val="24"/>
          <w:szCs w:val="24"/>
        </w:rPr>
        <w:t xml:space="preserve"> and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CRE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0008449F"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sidR="0008449F">
        <w:rPr>
          <w:rFonts w:ascii="Times New Roman" w:hAnsi="Times New Roman" w:cs="Times New Roman"/>
          <w:color w:val="222222"/>
          <w:sz w:val="24"/>
          <w:szCs w:val="24"/>
        </w:rPr>
        <w:t xml:space="preserve"> Antarctic strain of </w:t>
      </w:r>
      <w:r w:rsidR="0008449F">
        <w:rPr>
          <w:rFonts w:ascii="Times New Roman" w:hAnsi="Times New Roman" w:cs="Times New Roman"/>
          <w:i/>
          <w:color w:val="222222"/>
          <w:sz w:val="24"/>
          <w:szCs w:val="24"/>
        </w:rPr>
        <w:t xml:space="preserve">M. </w:t>
      </w:r>
      <w:proofErr w:type="spellStart"/>
      <w:r w:rsidR="0008449F">
        <w:rPr>
          <w:rFonts w:ascii="Times New Roman" w:hAnsi="Times New Roman" w:cs="Times New Roman"/>
          <w:i/>
          <w:color w:val="222222"/>
          <w:sz w:val="24"/>
          <w:szCs w:val="24"/>
        </w:rPr>
        <w:t>rubrum</w:t>
      </w:r>
      <w:proofErr w:type="spellEnd"/>
      <w:r w:rsidR="0008449F">
        <w:rPr>
          <w:rFonts w:ascii="Times New Roman" w:hAnsi="Times New Roman" w:cs="Times New Roman"/>
          <w:i/>
          <w:color w:val="222222"/>
          <w:sz w:val="24"/>
          <w:szCs w:val="24"/>
        </w:rPr>
        <w:t xml:space="preserve">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 xml:space="preserve">CCMP2563) </w:t>
      </w:r>
      <w:r w:rsidR="0008449F" w:rsidRPr="005B5C4F">
        <w:rPr>
          <w:rFonts w:ascii="Times New Roman" w:hAnsi="Times New Roman" w:cs="Times New Roman"/>
          <w:color w:val="222222"/>
          <w:sz w:val="24"/>
          <w:szCs w:val="24"/>
        </w:rPr>
        <w:t xml:space="preserve">was used as a control, as it is fed with the cryptophyte </w:t>
      </w:r>
      <w:proofErr w:type="spellStart"/>
      <w:r w:rsidR="0008449F" w:rsidRPr="005B5C4F">
        <w:rPr>
          <w:rFonts w:ascii="Times New Roman" w:hAnsi="Times New Roman" w:cs="Times New Roman"/>
          <w:i/>
          <w:color w:val="222222"/>
          <w:sz w:val="24"/>
          <w:szCs w:val="24"/>
        </w:rPr>
        <w:t>Geminigera</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cryophilia</w:t>
      </w:r>
      <w:proofErr w:type="spellEnd"/>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 xml:space="preserve">(CCMP </w:t>
      </w:r>
      <w:r w:rsidR="0008449F">
        <w:rPr>
          <w:rFonts w:ascii="Times New Roman" w:hAnsi="Times New Roman" w:cs="Times New Roman"/>
          <w:color w:val="222222"/>
          <w:sz w:val="24"/>
          <w:szCs w:val="24"/>
        </w:rPr>
        <w:lastRenderedPageBreak/>
        <w:t>2564)</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0008449F" w:rsidRPr="005B5C4F">
        <w:rPr>
          <w:rFonts w:ascii="Times New Roman" w:hAnsi="Times New Roman" w:cs="Times New Roman"/>
          <w:color w:val="222222"/>
          <w:sz w:val="24"/>
          <w:szCs w:val="24"/>
        </w:rPr>
        <w:t xml:space="preserve">were visualized on a 1% </w:t>
      </w:r>
      <w:proofErr w:type="spellStart"/>
      <w:r w:rsidR="0008449F" w:rsidRPr="005B5C4F">
        <w:rPr>
          <w:rFonts w:ascii="Times New Roman" w:hAnsi="Times New Roman" w:cs="Times New Roman"/>
          <w:color w:val="222222"/>
          <w:sz w:val="24"/>
          <w:szCs w:val="24"/>
        </w:rPr>
        <w:t>agarose</w:t>
      </w:r>
      <w:proofErr w:type="spellEnd"/>
      <w:r w:rsidR="0008449F" w:rsidRPr="005B5C4F">
        <w:rPr>
          <w:rFonts w:ascii="Times New Roman" w:hAnsi="Times New Roman" w:cs="Times New Roman"/>
          <w:color w:val="222222"/>
          <w:sz w:val="24"/>
          <w:szCs w:val="24"/>
        </w:rPr>
        <w:t xml:space="preserve"> gel. The PCR products were purified (</w:t>
      </w:r>
      <w:proofErr w:type="spellStart"/>
      <w:r w:rsidR="0008449F" w:rsidRPr="005B5C4F">
        <w:rPr>
          <w:rFonts w:ascii="Times New Roman" w:hAnsi="Times New Roman" w:cs="Times New Roman"/>
          <w:color w:val="222222"/>
          <w:sz w:val="24"/>
          <w:szCs w:val="24"/>
        </w:rPr>
        <w:t>UltraClean</w:t>
      </w:r>
      <w:proofErr w:type="spellEnd"/>
      <w:r w:rsidR="0008449F" w:rsidRPr="005B5C4F">
        <w:rPr>
          <w:rFonts w:ascii="Times New Roman" w:hAnsi="Times New Roman" w:cs="Times New Roman"/>
          <w:color w:val="222222"/>
          <w:sz w:val="24"/>
          <w:szCs w:val="24"/>
        </w:rPr>
        <w:t xml:space="preserve"> PCR clean up kit, </w:t>
      </w:r>
      <w:proofErr w:type="spellStart"/>
      <w:r w:rsidR="0008449F" w:rsidRPr="005B5C4F">
        <w:rPr>
          <w:rFonts w:ascii="Times New Roman" w:hAnsi="Times New Roman" w:cs="Times New Roman"/>
          <w:color w:val="222222"/>
          <w:sz w:val="24"/>
          <w:szCs w:val="24"/>
        </w:rPr>
        <w:t>MoBio</w:t>
      </w:r>
      <w:proofErr w:type="spellEnd"/>
      <w:r w:rsidR="0008449F" w:rsidRPr="005B5C4F">
        <w:rPr>
          <w:rFonts w:ascii="Times New Roman" w:hAnsi="Times New Roman" w:cs="Times New Roman"/>
          <w:color w:val="222222"/>
          <w:sz w:val="24"/>
          <w:szCs w:val="24"/>
        </w:rPr>
        <w:t xml:space="preserve">),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w:t>
      </w:r>
      <w:proofErr w:type="spellStart"/>
      <w:r w:rsidR="0008449F" w:rsidRPr="005B5C4F">
        <w:rPr>
          <w:rFonts w:ascii="Times New Roman" w:hAnsi="Times New Roman" w:cs="Times New Roman"/>
          <w:color w:val="222222"/>
          <w:sz w:val="24"/>
          <w:szCs w:val="24"/>
        </w:rPr>
        <w:t>Miniprep</w:t>
      </w:r>
      <w:proofErr w:type="spellEnd"/>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FastPlasmid</w:t>
      </w:r>
      <w:proofErr w:type="spellEnd"/>
      <w:r w:rsidR="0008449F"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w:t>
      </w:r>
      <w:proofErr w:type="spellStart"/>
      <w:r w:rsidR="0008449F">
        <w:rPr>
          <w:rFonts w:ascii="Times New Roman" w:hAnsi="Times New Roman" w:cs="Times New Roman"/>
          <w:color w:val="222222"/>
          <w:sz w:val="24"/>
          <w:szCs w:val="24"/>
        </w:rPr>
        <w:t>bp</w:t>
      </w:r>
      <w:proofErr w:type="spellEnd"/>
      <w:r w:rsidR="0008449F">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were assembled and aligned using </w:t>
      </w:r>
      <w:proofErr w:type="spellStart"/>
      <w:r w:rsidR="0008449F" w:rsidRPr="000463DE">
        <w:rPr>
          <w:rFonts w:ascii="Times New Roman" w:hAnsi="Times New Roman" w:cs="Times New Roman"/>
          <w:i/>
          <w:color w:val="222222"/>
          <w:sz w:val="24"/>
          <w:szCs w:val="24"/>
        </w:rPr>
        <w:t>Geneious</w:t>
      </w:r>
      <w:proofErr w:type="spellEnd"/>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BE122B">
        <w:rPr>
          <w:rFonts w:ascii="Times New Roman" w:hAnsi="Times New Roman" w:cs="Times New Roman"/>
          <w:color w:val="222222"/>
          <w:sz w:val="24"/>
          <w:szCs w:val="24"/>
        </w:rPr>
        <w:t>7.0.6</w:t>
      </w:r>
      <w:r w:rsidR="0008449F" w:rsidRPr="005B5C4F">
        <w:rPr>
          <w:rFonts w:ascii="Times New Roman" w:hAnsi="Times New Roman" w:cs="Times New Roman"/>
          <w:color w:val="222222"/>
          <w:sz w:val="24"/>
          <w:szCs w:val="24"/>
        </w:rPr>
        <w:t>.</w:t>
      </w:r>
    </w:p>
    <w:p w14:paraId="242F2030" w14:textId="60D02DA0" w:rsidR="0008449F" w:rsidRPr="00217383" w:rsidRDefault="0008449F" w:rsidP="00217383">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w:t>
      </w:r>
      <w:r w:rsidR="00840E11">
        <w:rPr>
          <w:rFonts w:ascii="Times New Roman" w:hAnsi="Times New Roman" w:cs="Times New Roman"/>
          <w:color w:val="222222"/>
          <w:sz w:val="24"/>
          <w:szCs w:val="24"/>
        </w:rPr>
        <w:t>-</w:t>
      </w:r>
      <w:r>
        <w:rPr>
          <w:rFonts w:ascii="Times New Roman" w:hAnsi="Times New Roman" w:cs="Times New Roman"/>
          <w:color w:val="222222"/>
          <w:sz w:val="24"/>
          <w:szCs w:val="24"/>
        </w:rPr>
        <w:t>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The 28S D2 sequence was extended to the 3’ end of the 18S </w:t>
      </w:r>
      <w:proofErr w:type="spellStart"/>
      <w:r>
        <w:rPr>
          <w:rFonts w:ascii="Times New Roman" w:hAnsi="Times New Roman" w:cs="Times New Roman"/>
          <w:color w:val="222222"/>
          <w:sz w:val="24"/>
          <w:szCs w:val="24"/>
        </w:rPr>
        <w:t>rRNA</w:t>
      </w:r>
      <w:proofErr w:type="spellEnd"/>
      <w:r>
        <w:rPr>
          <w:rFonts w:ascii="Times New Roman" w:hAnsi="Times New Roman" w:cs="Times New Roman"/>
          <w:color w:val="222222"/>
          <w:sz w:val="24"/>
          <w:szCs w:val="24"/>
        </w:rPr>
        <w:t xml:space="preserve"> using the general eukaryotic 18S primer </w:t>
      </w:r>
      <w:r w:rsidRPr="008F5596">
        <w:rPr>
          <w:rFonts w:ascii="Times New Roman" w:hAnsi="Times New Roman" w:cs="Times New Roman"/>
          <w:color w:val="222222"/>
          <w:sz w:val="24"/>
          <w:szCs w:val="24"/>
        </w:rPr>
        <w:t>BMB-</w:t>
      </w:r>
      <w:r w:rsidRPr="00217383">
        <w:rPr>
          <w:rFonts w:ascii="Times New Roman" w:hAnsi="Times New Roman" w:cs="Times New Roman"/>
          <w:color w:val="222222"/>
          <w:sz w:val="24"/>
          <w:szCs w:val="24"/>
        </w:rPr>
        <w:t xml:space="preserve">CR </w:t>
      </w:r>
      <w:r w:rsidR="00BE122B" w:rsidRPr="00217383">
        <w:rPr>
          <w:rFonts w:ascii="Times New Roman" w:hAnsi="Times New Roman" w:cs="Times New Roman"/>
          <w:color w:val="000000"/>
          <w:sz w:val="24"/>
          <w:szCs w:val="24"/>
        </w:rPr>
        <w:fldChar w:fldCharType="begin"/>
      </w:r>
      <w:r w:rsidR="002C4D0A">
        <w:rPr>
          <w:rFonts w:ascii="Times New Roman" w:hAnsi="Times New Roman" w:cs="Times New Roman"/>
          <w:color w:val="000000"/>
          <w:sz w:val="24"/>
          <w:szCs w:val="24"/>
        </w:rPr>
        <w:instrText xml:space="preserve"> ADDIN PAPERS2_CITATIONS &lt;citation&gt;&lt;uuid&gt;0EC2EA01-42CD-4C69-AD62-06BE63E1C00E&lt;/uuid&gt;&lt;priority&gt;22&lt;/priority&gt;&lt;publications&gt;&lt;publication&gt;&lt;uuid&gt;24E708FB-4E80-476A-932C-1A1504A8AFC0&lt;/uuid&gt;&lt;volume&gt;82&lt;/volume&gt;&lt;doi&gt;10.1073/pnas.82.20.6955&lt;/doi&gt;&lt;startpage&gt;6955&lt;/startpage&gt;&lt;publication_date&gt;99198510011200000000222000&lt;/publication_date&gt;&lt;url&gt;http://www.pnas.org/content/82/20/6955.abstract&lt;/url&gt;&lt;citekey&gt;1985PNAS...82.6955L&lt;/citekey&gt;&lt;type&gt;400&lt;/type&gt;&lt;title&gt;Rapid determination of 16S ribosomal RNA sequences for phylogenetic analyses&lt;/title&gt;&lt;number&gt;20&lt;/number&gt;&lt;subtype&gt;400&lt;/subtype&gt;&lt;endpage&gt;6959&lt;/endpage&gt;&lt;bundle&gt;&lt;publication&gt;&lt;url&gt;http://www.pnas.org/&lt;/url&gt;&lt;title&gt;Proceedings of the National Academy of Sciences&lt;/title&gt;&lt;type&gt;-100&lt;/type&gt;&lt;subtype&gt;-100&lt;/subtype&gt;&lt;uuid&gt;561127FB-7CC9-41FD-810F-D49129BD951B&lt;/uuid&gt;&lt;/publication&gt;&lt;/bundle&gt;&lt;authors&gt;&lt;author&gt;&lt;firstName&gt;D&lt;/firstName&gt;&lt;middleNames&gt;J&lt;/middleNames&gt;&lt;lastName&gt;Lane&lt;/lastName&gt;&lt;/author&gt;&lt;author&gt;&lt;firstName&gt;B&lt;/firstName&gt;&lt;lastName&gt;Pace&lt;/lastName&gt;&lt;/author&gt;&lt;author&gt;&lt;firstName&gt;G&lt;/firstName&gt;&lt;middleNames&gt;J&lt;/middleNames&gt;&lt;lastName&gt;Olsen&lt;/lastName&gt;&lt;/author&gt;&lt;author&gt;&lt;firstName&gt;David&lt;/firstName&gt;&lt;middleNames&gt;A&lt;/middleNames&gt;&lt;lastName&gt;Stahl&lt;/lastName&gt;&lt;/author&gt;&lt;author&gt;&lt;firstName&gt;M&lt;/firstName&gt;&lt;middleNames&gt;L&lt;/middleNames&gt;&lt;lastName&gt;Sogin&lt;/lastName&gt;&lt;/author&gt;&lt;author&gt;&lt;firstName&gt;N&lt;/firstName&gt;&lt;middleNames&gt;R&lt;/middleNames&gt;&lt;lastName&gt;Pace&lt;/lastName&gt;&lt;/author&gt;&lt;/authors&gt;&lt;/publication&gt;&lt;/publications&gt;&lt;cites&gt;&lt;/cites&gt;&lt;/citation&gt;</w:instrText>
      </w:r>
      <w:r w:rsidR="00BE122B" w:rsidRPr="00217383">
        <w:rPr>
          <w:rFonts w:ascii="Times New Roman" w:hAnsi="Times New Roman" w:cs="Times New Roman"/>
          <w:color w:val="000000"/>
          <w:sz w:val="24"/>
          <w:szCs w:val="24"/>
        </w:rPr>
        <w:fldChar w:fldCharType="separate"/>
      </w:r>
      <w:r w:rsidR="00D56B26" w:rsidRPr="00217383">
        <w:rPr>
          <w:rFonts w:ascii="Times New Roman" w:eastAsiaTheme="minorEastAsia" w:hAnsi="Times New Roman" w:cs="Times New Roman"/>
          <w:sz w:val="24"/>
          <w:szCs w:val="24"/>
        </w:rPr>
        <w:t>(Lane et al. 1985)</w:t>
      </w:r>
      <w:r w:rsidR="00BE122B" w:rsidRPr="00217383">
        <w:rPr>
          <w:rFonts w:ascii="Times New Roman" w:hAnsi="Times New Roman" w:cs="Times New Roman"/>
          <w:color w:val="000000"/>
          <w:sz w:val="24"/>
          <w:szCs w:val="24"/>
        </w:rPr>
        <w:fldChar w:fldCharType="end"/>
      </w:r>
      <w:r w:rsidR="00BE122B" w:rsidRPr="00217383">
        <w:rPr>
          <w:rFonts w:ascii="Times New Roman" w:hAnsi="Times New Roman" w:cs="Times New Roman"/>
          <w:color w:val="000000"/>
          <w:sz w:val="24"/>
          <w:szCs w:val="24"/>
        </w:rPr>
        <w:t xml:space="preserve"> </w:t>
      </w:r>
      <w:r w:rsidRPr="00217383">
        <w:rPr>
          <w:rFonts w:ascii="Times New Roman" w:hAnsi="Times New Roman" w:cs="Times New Roman"/>
          <w:color w:val="000000"/>
          <w:sz w:val="24"/>
          <w:szCs w:val="24"/>
        </w:rPr>
        <w:t xml:space="preserve">to </w:t>
      </w:r>
      <w:r w:rsidR="00BE122B" w:rsidRPr="00217383">
        <w:rPr>
          <w:rFonts w:ascii="Times New Roman" w:hAnsi="Times New Roman" w:cs="Times New Roman"/>
          <w:color w:val="000000"/>
          <w:sz w:val="24"/>
          <w:szCs w:val="24"/>
        </w:rPr>
        <w:t>c</w:t>
      </w:r>
      <w:r w:rsidRPr="00217383">
        <w:rPr>
          <w:rFonts w:ascii="Times New Roman" w:hAnsi="Times New Roman" w:cs="Times New Roman"/>
          <w:color w:val="000000"/>
          <w:sz w:val="24"/>
          <w:szCs w:val="24"/>
        </w:rPr>
        <w:t>rp28SR</w:t>
      </w:r>
      <w:r w:rsidR="00080032" w:rsidRPr="00BE122B">
        <w:rPr>
          <w:rFonts w:ascii="Times New Roman" w:hAnsi="Times New Roman" w:cs="Times New Roman"/>
          <w:color w:val="000000"/>
          <w:sz w:val="24"/>
          <w:szCs w:val="24"/>
        </w:rPr>
        <w:t xml:space="preserve"> </w:t>
      </w:r>
      <w:r w:rsidR="00BE122B">
        <w:rPr>
          <w:rFonts w:ascii="Times New Roman" w:hAnsi="Times New Roman" w:cs="Times New Roman"/>
          <w:color w:val="000000"/>
          <w:sz w:val="24"/>
          <w:szCs w:val="24"/>
        </w:rPr>
        <w:t>(</w:t>
      </w:r>
      <w:r w:rsidR="00BE122B" w:rsidRPr="004B6DB7">
        <w:rPr>
          <w:rFonts w:ascii="Times New Roman" w:hAnsi="Times New Roman" w:cs="Times New Roman"/>
          <w:sz w:val="24"/>
          <w:szCs w:val="24"/>
        </w:rPr>
        <w:t>TACGAGCCTCCACCAGAGTT</w:t>
      </w:r>
      <w:r w:rsidR="00BE122B">
        <w:rPr>
          <w:rFonts w:ascii="Times New Roman" w:hAnsi="Times New Roman" w:cs="Times New Roman"/>
          <w:sz w:val="24"/>
          <w:szCs w:val="24"/>
        </w:rPr>
        <w:t>).</w:t>
      </w:r>
      <w:r w:rsidR="00BE122B" w:rsidRPr="00BE122B">
        <w:rPr>
          <w:rFonts w:ascii="Times New Roman" w:hAnsi="Times New Roman" w:cs="Times New Roman"/>
          <w:color w:val="000000"/>
          <w:sz w:val="24"/>
          <w:szCs w:val="24"/>
        </w:rPr>
        <w:t xml:space="preserve"> </w:t>
      </w:r>
      <w:r w:rsidRPr="00BE122B">
        <w:rPr>
          <w:rFonts w:ascii="Times New Roman" w:hAnsi="Times New Roman" w:cs="Times New Roman"/>
          <w:color w:val="000000"/>
          <w:sz w:val="24"/>
          <w:szCs w:val="24"/>
        </w:rPr>
        <w:t>This</w:t>
      </w:r>
      <w:r>
        <w:rPr>
          <w:rFonts w:ascii="Times New Roman" w:hAnsi="Times New Roman" w:cs="Times New Roman"/>
          <w:color w:val="000000"/>
          <w:sz w:val="24"/>
          <w:szCs w:val="24"/>
        </w:rPr>
        <w:t xml:space="preserve"> region includes the 5S and ITS2.  The 18S </w:t>
      </w:r>
      <w:proofErr w:type="spellStart"/>
      <w:r>
        <w:rPr>
          <w:rFonts w:ascii="Times New Roman" w:hAnsi="Times New Roman" w:cs="Times New Roman"/>
          <w:color w:val="000000"/>
          <w:sz w:val="24"/>
          <w:szCs w:val="24"/>
        </w:rPr>
        <w:t>rRNA</w:t>
      </w:r>
      <w:proofErr w:type="spellEnd"/>
      <w:r>
        <w:rPr>
          <w:rFonts w:ascii="Times New Roman" w:hAnsi="Times New Roman" w:cs="Times New Roman"/>
          <w:color w:val="000000"/>
          <w:sz w:val="24"/>
          <w:szCs w:val="24"/>
        </w:rPr>
        <w:t xml:space="preserve"> sequence generated was identical to that of </w:t>
      </w:r>
      <w:r w:rsidRPr="00AE692E">
        <w:rPr>
          <w:rFonts w:ascii="Times New Roman" w:hAnsi="Times New Roman" w:cs="Times New Roman"/>
          <w:i/>
          <w:color w:val="000000"/>
          <w:sz w:val="24"/>
          <w:szCs w:val="24"/>
        </w:rPr>
        <w:t>T. amphioxeia</w:t>
      </w:r>
      <w:r w:rsidR="00BE122B">
        <w:rPr>
          <w:rFonts w:ascii="Times New Roman" w:hAnsi="Times New Roman" w:cs="Times New Roman"/>
          <w:color w:val="000000"/>
          <w:sz w:val="24"/>
          <w:szCs w:val="24"/>
        </w:rPr>
        <w:t xml:space="preserve"> </w:t>
      </w:r>
      <w:r w:rsidR="00BE122B">
        <w:rPr>
          <w:rFonts w:ascii="Times New Roman" w:hAnsi="Times New Roman" w:cs="Times New Roman"/>
          <w:sz w:val="24"/>
          <w:szCs w:val="24"/>
        </w:rPr>
        <w:t>(</w:t>
      </w:r>
      <w:proofErr w:type="spellStart"/>
      <w:r w:rsidR="00217383">
        <w:rPr>
          <w:rFonts w:ascii="Times New Roman" w:hAnsi="Times New Roman" w:cs="Times New Roman"/>
          <w:sz w:val="24"/>
          <w:szCs w:val="24"/>
        </w:rPr>
        <w:t>Zuber</w:t>
      </w:r>
      <w:proofErr w:type="spellEnd"/>
      <w:r w:rsidR="00F869F5">
        <w:rPr>
          <w:rFonts w:ascii="Times New Roman" w:hAnsi="Times New Roman" w:cs="Times New Roman"/>
          <w:sz w:val="24"/>
          <w:szCs w:val="24"/>
        </w:rPr>
        <w:t xml:space="preserve"> et al.</w:t>
      </w:r>
      <w:r w:rsidR="00BE122B">
        <w:rPr>
          <w:rFonts w:ascii="Times New Roman" w:hAnsi="Times New Roman" w:cs="Times New Roman"/>
          <w:sz w:val="24"/>
          <w:szCs w:val="24"/>
        </w:rPr>
        <w:t xml:space="preserve"> in preparation).</w:t>
      </w:r>
    </w:p>
    <w:p w14:paraId="2837CBFE" w14:textId="77777777" w:rsidR="0008449F" w:rsidRDefault="0008449F" w:rsidP="003218A1">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Real Time PCR</w:t>
      </w:r>
    </w:p>
    <w:p w14:paraId="365EC79A" w14:textId="5856AEBF" w:rsidR="0008449F" w:rsidRDefault="0008449F" w:rsidP="003218A1">
      <w:pPr>
        <w:spacing w:line="480" w:lineRule="auto"/>
        <w:ind w:firstLine="288"/>
        <w:rPr>
          <w:rFonts w:cs="Arial"/>
          <w:color w:val="auto"/>
        </w:rPr>
      </w:pPr>
      <w:r w:rsidRPr="0055344C">
        <w:rPr>
          <w:rFonts w:cs="Arial"/>
          <w:color w:val="auto"/>
        </w:rPr>
        <w:t xml:space="preserve">The </w:t>
      </w:r>
      <w:r w:rsidR="00080032">
        <w:rPr>
          <w:rFonts w:cs="Arial"/>
          <w:color w:val="auto"/>
        </w:rPr>
        <w:t>relative proportions of</w:t>
      </w:r>
      <w:r>
        <w:rPr>
          <w:rFonts w:cs="Arial"/>
          <w:color w:val="auto"/>
        </w:rPr>
        <w:t xml:space="preserve">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w:t>
      </w:r>
      <w:proofErr w:type="spellStart"/>
      <w:r w:rsidRPr="0055344C">
        <w:rPr>
          <w:rFonts w:cs="Arial"/>
          <w:color w:val="auto"/>
        </w:rPr>
        <w:t>qPCR</w:t>
      </w:r>
      <w:proofErr w:type="spellEnd"/>
      <w:r w:rsidRPr="0055344C">
        <w:rPr>
          <w:rFonts w:cs="Arial"/>
          <w:color w:val="auto"/>
        </w:rPr>
        <w:t xml:space="preserve">. </w:t>
      </w:r>
      <w:r w:rsidR="00C01879">
        <w:rPr>
          <w:rFonts w:cs="Arial"/>
          <w:color w:val="auto"/>
        </w:rPr>
        <w:t>Quantitative PCR</w:t>
      </w:r>
      <w:r w:rsidRPr="0055344C">
        <w:rPr>
          <w:rFonts w:cs="Arial"/>
          <w:color w:val="auto"/>
        </w:rPr>
        <w:t xml:space="preserve"> was performed on </w:t>
      </w:r>
      <w:r w:rsidRPr="0055344C">
        <w:rPr>
          <w:rFonts w:cs="Arial"/>
          <w:color w:val="auto"/>
        </w:rPr>
        <w:lastRenderedPageBreak/>
        <w:t xml:space="preserve">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w:t>
      </w:r>
      <w:r w:rsidR="00217383">
        <w:rPr>
          <w:rFonts w:cs="Arial"/>
          <w:color w:val="auto"/>
        </w:rPr>
        <w:t xml:space="preserve">: </w:t>
      </w:r>
      <w:r w:rsidRPr="0055344C">
        <w:rPr>
          <w:rFonts w:cs="Arial"/>
          <w:color w:val="auto"/>
        </w:rPr>
        <w:t>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°C for 1 min; followed by a melting curve analysis</w:t>
      </w:r>
      <w:r w:rsidR="00217383">
        <w:rPr>
          <w:rFonts w:cs="Arial"/>
          <w:color w:val="auto"/>
        </w:rPr>
        <w:t xml:space="preserve"> (</w:t>
      </w:r>
      <w:proofErr w:type="spellStart"/>
      <w:r w:rsidR="00217383">
        <w:rPr>
          <w:rFonts w:cs="Arial"/>
          <w:color w:val="auto"/>
        </w:rPr>
        <w:t>Zuber</w:t>
      </w:r>
      <w:proofErr w:type="spellEnd"/>
      <w:r w:rsidR="00217383">
        <w:rPr>
          <w:rFonts w:cs="Arial"/>
          <w:color w:val="auto"/>
        </w:rPr>
        <w:t xml:space="preserve"> et al.</w:t>
      </w:r>
      <w:r w:rsidR="002621C4">
        <w:rPr>
          <w:rFonts w:cs="Arial"/>
          <w:color w:val="auto"/>
        </w:rPr>
        <w:t>,</w:t>
      </w:r>
      <w:r w:rsidR="00217383">
        <w:rPr>
          <w:rFonts w:cs="Arial"/>
          <w:color w:val="auto"/>
        </w:rPr>
        <w:t xml:space="preserve"> in preparation)</w:t>
      </w:r>
      <w:r w:rsidRPr="0055344C">
        <w:rPr>
          <w:rFonts w:cs="Arial"/>
          <w:color w:val="auto"/>
        </w:rPr>
        <w:t xml:space="preserve">.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cryptophyte populations and calculate the ratio of </w:t>
      </w:r>
      <w:proofErr w:type="spellStart"/>
      <w:r w:rsidR="00C01879">
        <w:rPr>
          <w:rFonts w:cs="Arial"/>
          <w:color w:val="auto"/>
        </w:rPr>
        <w:t>amplicons</w:t>
      </w:r>
      <w:proofErr w:type="spellEnd"/>
      <w:r w:rsidR="00C01879">
        <w:rPr>
          <w:rFonts w:cs="Arial"/>
          <w:color w:val="auto"/>
        </w:rPr>
        <w:t xml:space="preserve"> from </w:t>
      </w:r>
      <w:r w:rsidR="00C01879" w:rsidRPr="00C01879">
        <w:rPr>
          <w:rFonts w:cs="Arial"/>
          <w:i/>
          <w:color w:val="auto"/>
        </w:rPr>
        <w:t>T. amphioxeia</w:t>
      </w:r>
      <w:r w:rsidRPr="0055344C">
        <w:rPr>
          <w:rFonts w:cs="Arial"/>
          <w:color w:val="auto"/>
        </w:rPr>
        <w:t xml:space="preserve"> to cryptophytes.</w:t>
      </w:r>
      <w:r>
        <w:rPr>
          <w:rFonts w:cs="Arial"/>
          <w:color w:val="auto"/>
        </w:rPr>
        <w:t xml:space="preserve"> Primers were designed using Primer-BLAST from NCBI and confirmed with PCR. </w:t>
      </w:r>
    </w:p>
    <w:p w14:paraId="4A715A06" w14:textId="063D3E44" w:rsidR="00840E11" w:rsidRDefault="0008449F" w:rsidP="003218A1">
      <w:pPr>
        <w:spacing w:line="480" w:lineRule="auto"/>
        <w:ind w:firstLine="288"/>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xml:space="preserve">). </w:t>
      </w:r>
      <w:r w:rsidR="008C7A4F">
        <w:rPr>
          <w:rFonts w:cs="Arial"/>
          <w:color w:val="auto"/>
        </w:rPr>
        <w:t>E</w:t>
      </w:r>
      <w:r w:rsidRPr="0055344C">
        <w:rPr>
          <w:rFonts w:cs="Arial"/>
          <w:color w:val="auto"/>
        </w:rPr>
        <w:t xml:space="preserve">nvironmental </w:t>
      </w:r>
      <w:r w:rsidR="008C7A4F">
        <w:rPr>
          <w:rFonts w:cs="Arial"/>
          <w:color w:val="auto"/>
        </w:rPr>
        <w:t>DNA</w:t>
      </w:r>
      <w:r w:rsidRPr="0055344C">
        <w:rPr>
          <w:rFonts w:cs="Arial"/>
          <w:color w:val="auto"/>
        </w:rPr>
        <w:t xml:space="preserve">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w:t>
      </w:r>
      <w:r w:rsidR="008C7A4F">
        <w:rPr>
          <w:rFonts w:cs="Arial"/>
          <w:color w:val="auto"/>
        </w:rPr>
        <w:t>S</w:t>
      </w:r>
      <w:r w:rsidRPr="0055344C">
        <w:rPr>
          <w:rFonts w:cs="Arial"/>
          <w:color w:val="auto"/>
        </w:rPr>
        <w:t xml:space="preserve">tandards, samples and water blanks were analyzed in triplicate </w:t>
      </w:r>
      <w:r w:rsidR="008C7A4F">
        <w:rPr>
          <w:rFonts w:cs="Arial"/>
          <w:color w:val="auto"/>
        </w:rPr>
        <w:t>with</w:t>
      </w:r>
      <w:r w:rsidRPr="0055344C">
        <w:rPr>
          <w:rFonts w:cs="Arial"/>
          <w:color w:val="auto"/>
        </w:rPr>
        <w:t xml:space="preserve">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t>
      </w:r>
      <w:r w:rsidR="008C7A4F">
        <w:rPr>
          <w:rFonts w:cs="Arial"/>
          <w:color w:val="auto"/>
        </w:rPr>
        <w:t>added</w:t>
      </w:r>
      <w:r w:rsidRPr="0055344C">
        <w:rPr>
          <w:rFonts w:cs="Arial"/>
          <w:color w:val="auto"/>
        </w:rPr>
        <w:t xml:space="preserve">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w:t>
      </w:r>
      <w:r w:rsidR="00840E11">
        <w:rPr>
          <w:rFonts w:cs="Arial"/>
          <w:color w:val="auto"/>
        </w:rPr>
        <w:t xml:space="preserve">The number of gene copies in the standard was calculated </w:t>
      </w:r>
      <w:r w:rsidR="00053BF6">
        <w:rPr>
          <w:rFonts w:cs="Arial"/>
          <w:color w:val="auto"/>
        </w:rPr>
        <w:t xml:space="preserve">as described previously </w:t>
      </w:r>
      <w:r w:rsidR="00053BF6">
        <w:rPr>
          <w:rFonts w:cs="Arial"/>
          <w:color w:val="auto"/>
        </w:rPr>
        <w:fldChar w:fldCharType="begin"/>
      </w:r>
      <w:r w:rsidR="002C4D0A">
        <w:rPr>
          <w:rFonts w:cs="Arial"/>
          <w:color w:val="auto"/>
        </w:rPr>
        <w: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D56B26">
        <w:rPr>
          <w:rFonts w:eastAsiaTheme="minorEastAsia" w:cs="Times New Roman"/>
          <w:color w:val="auto"/>
          <w:lang w:eastAsia="en-US" w:bidi="ar-SA"/>
        </w:rPr>
        <w:t>(Kahn et al. 2014)</w:t>
      </w:r>
      <w:r w:rsidR="00053BF6">
        <w:rPr>
          <w:rFonts w:cs="Arial"/>
          <w:color w:val="auto"/>
        </w:rPr>
        <w:fldChar w:fldCharType="end"/>
      </w:r>
      <w:r w:rsidR="00053BF6">
        <w:rPr>
          <w:rFonts w:cs="Arial"/>
          <w:color w:val="auto"/>
        </w:rPr>
        <w:t>, based on the following equation</w:t>
      </w:r>
      <w:r w:rsidR="00840E11">
        <w:rPr>
          <w:rFonts w:cs="Arial"/>
          <w:color w:val="auto"/>
        </w:rPr>
        <w:t>:</w:t>
      </w:r>
    </w:p>
    <w:p w14:paraId="2C8EBBE2" w14:textId="5A6CAAD6" w:rsidR="00840E11" w:rsidRDefault="00053BF6" w:rsidP="003218A1">
      <w:pPr>
        <w:pStyle w:val="MTDisplayEquation"/>
        <w:ind w:firstLine="720"/>
        <w:jc w:val="left"/>
      </w:pPr>
      <m:oMath>
        <m:r>
          <w:rPr>
            <w:rFonts w:ascii="Cambria Math" w:hAnsi="Cambria Math"/>
          </w:rPr>
          <m:t xml:space="preserve">Molecules </m:t>
        </m:r>
        <m:sSup>
          <m:sSupPr>
            <m:ctrlPr>
              <w:rPr>
                <w:rFonts w:ascii="Cambria Math" w:hAnsi="Cambria Math"/>
                <w:i/>
              </w:rPr>
            </m:ctrlPr>
          </m:sSupPr>
          <m:e>
            <m:r>
              <w:rPr>
                <w:rFonts w:ascii="Cambria Math" w:hAnsi="Cambria Math"/>
              </w:rPr>
              <m:t>µL</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 xml:space="preserve">L × M × 6.022 × </m:t>
            </m:r>
            <m:sSup>
              <m:sSupPr>
                <m:ctrlPr>
                  <w:rPr>
                    <w:rFonts w:ascii="Cambria Math" w:hAnsi="Cambria Math"/>
                    <w:i/>
                  </w:rPr>
                </m:ctrlPr>
              </m:sSupPr>
              <m:e>
                <m:r>
                  <w:rPr>
                    <w:rFonts w:ascii="Cambria Math" w:hAnsi="Cambria Math"/>
                  </w:rPr>
                  <m:t>10</m:t>
                </m:r>
              </m:e>
              <m:sup>
                <m:r>
                  <w:rPr>
                    <w:rFonts w:ascii="Cambria Math" w:hAnsi="Cambria Math"/>
                  </w:rPr>
                  <m:t>23</m:t>
                </m:r>
              </m:sup>
            </m:sSup>
          </m:den>
        </m:f>
        <m:r>
          <w:rPr>
            <w:rFonts w:ascii="Cambria Math" w:hAnsi="Cambria Math"/>
          </w:rPr>
          <m:t xml:space="preserve"> </m:t>
        </m:r>
      </m:oMath>
      <w:r w:rsidR="00840E11">
        <w:tab/>
        <w:t xml:space="preserve"> </w:t>
      </w:r>
    </w:p>
    <w:p w14:paraId="4BE22BEC" w14:textId="1C275242" w:rsidR="0008449F" w:rsidRPr="0055344C" w:rsidRDefault="00053BF6" w:rsidP="003218A1">
      <w:pPr>
        <w:spacing w:line="480" w:lineRule="auto"/>
        <w:rPr>
          <w:rFonts w:cs="Arial"/>
          <w:color w:val="auto"/>
        </w:rPr>
      </w:pPr>
      <w:r>
        <w:t xml:space="preserve">Where </w:t>
      </w:r>
      <w:r w:rsidRPr="00053BF6">
        <w:rPr>
          <w:i/>
        </w:rPr>
        <w:t>a</w:t>
      </w:r>
      <w:r>
        <w:t xml:space="preserve"> is the plasmid DNA concentrations (g µL</w:t>
      </w:r>
      <w:r w:rsidRPr="00053BF6">
        <w:rPr>
          <w:vertAlign w:val="superscript"/>
        </w:rPr>
        <w:t>-1</w:t>
      </w:r>
      <w:r>
        <w:t xml:space="preserve">), </w:t>
      </w:r>
      <w:r w:rsidRPr="00DD0524">
        <w:rPr>
          <w:i/>
        </w:rPr>
        <w:t>L</w:t>
      </w:r>
      <w:r>
        <w:t xml:space="preserve"> is the plasmid length (including vector and inserted PCR fragment length), </w:t>
      </w:r>
      <w:r w:rsidRPr="00DD0524">
        <w:rPr>
          <w:i/>
        </w:rPr>
        <w:t>M</w:t>
      </w:r>
      <w:r>
        <w:t xml:space="preserve"> is the average molecular weight of one base pair (660 g mol</w:t>
      </w:r>
      <w:r w:rsidRPr="00053BF6">
        <w:rPr>
          <w:vertAlign w:val="superscript"/>
        </w:rPr>
        <w:t>-1</w:t>
      </w:r>
      <w:r>
        <w:t>) and 6.022 x 10</w:t>
      </w:r>
      <w:r w:rsidRPr="00053BF6">
        <w:rPr>
          <w:vertAlign w:val="superscript"/>
        </w:rPr>
        <w:t>23</w:t>
      </w:r>
      <w:r>
        <w:t xml:space="preserve"> is the Avogadro constant.</w:t>
      </w:r>
      <w:r w:rsidR="00DD0524">
        <w:t xml:space="preserve"> </w:t>
      </w:r>
      <w:r w:rsidR="0008449F" w:rsidRPr="0055344C">
        <w:rPr>
          <w:rFonts w:cs="Arial"/>
          <w:color w:val="auto"/>
        </w:rPr>
        <w:t>Concentrations of USE copies were determined with the following formula:</w:t>
      </w:r>
    </w:p>
    <w:p w14:paraId="724904B2" w14:textId="26E52EBC" w:rsidR="001F595D" w:rsidRPr="001F595D" w:rsidRDefault="001F595D" w:rsidP="003218A1">
      <w:pPr>
        <w:spacing w:line="480" w:lineRule="auto"/>
        <w:ind w:firstLine="288"/>
        <w:outlineLvl w:val="0"/>
        <w:rPr>
          <w:rFonts w:cs="Arial"/>
          <w:color w:val="auto"/>
        </w:rPr>
      </w:pPr>
      <w:r>
        <w:rPr>
          <w:rFonts w:cs="Arial"/>
          <w:color w:val="auto"/>
        </w:rPr>
        <w:lastRenderedPageBreak/>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3218A1">
      <w:pPr>
        <w:spacing w:line="480" w:lineRule="auto"/>
        <w:ind w:firstLine="288"/>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001F595D">
        <w:rPr>
          <w:rFonts w:cs="Arial"/>
          <w:i/>
          <w:color w:val="auto"/>
        </w:rPr>
        <w:t>v</w:t>
      </w:r>
      <w:r w:rsidRPr="0055344C">
        <w:rPr>
          <w:rFonts w:cs="Arial"/>
          <w:i/>
          <w:color w:val="auto"/>
        </w:rPr>
        <w:t xml:space="preserve">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3218A1">
      <w:pPr>
        <w:spacing w:line="480" w:lineRule="auto"/>
        <w:ind w:firstLine="288"/>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F237BE2" w:rsidR="00B56497" w:rsidRPr="00B56497" w:rsidRDefault="008C7A4F" w:rsidP="003218A1">
      <w:pPr>
        <w:spacing w:line="480" w:lineRule="auto"/>
        <w:ind w:firstLine="288"/>
        <w:rPr>
          <w:rFonts w:cs="Times New Roman"/>
          <w:b/>
        </w:rPr>
      </w:pPr>
      <w:r>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3218A1">
      <w:pPr>
        <w:spacing w:line="480" w:lineRule="auto"/>
        <w:ind w:firstLine="288"/>
        <w:outlineLvl w:val="0"/>
        <w:rPr>
          <w:rFonts w:cs="Times New Roman"/>
          <w:b/>
          <w:bCs/>
        </w:rPr>
      </w:pPr>
      <w:r>
        <w:rPr>
          <w:rFonts w:cs="Times New Roman"/>
          <w:b/>
          <w:bCs/>
        </w:rPr>
        <w:t>RESULTS</w:t>
      </w:r>
    </w:p>
    <w:p w14:paraId="1F582C78" w14:textId="29D83830" w:rsidR="006466E0" w:rsidRPr="00FE75DC" w:rsidRDefault="006466E0" w:rsidP="003218A1">
      <w:pPr>
        <w:spacing w:line="480" w:lineRule="auto"/>
        <w:ind w:firstLine="270"/>
        <w:outlineLvl w:val="0"/>
        <w:rPr>
          <w:rFonts w:cs="Times New Roman"/>
        </w:rPr>
      </w:pPr>
      <w:r w:rsidRPr="00FC5E5F">
        <w:rPr>
          <w:rFonts w:cs="Times New Roman"/>
          <w:b/>
          <w:bCs/>
        </w:rPr>
        <w:t xml:space="preserve">Environmental </w:t>
      </w:r>
      <w:r>
        <w:rPr>
          <w:rFonts w:cs="Times New Roman"/>
          <w:b/>
          <w:bCs/>
        </w:rPr>
        <w:t>conditions</w:t>
      </w:r>
    </w:p>
    <w:p w14:paraId="585ED80E" w14:textId="14B759C2" w:rsidR="00900785" w:rsidRDefault="008D5305" w:rsidP="003218A1">
      <w:pPr>
        <w:spacing w:line="480" w:lineRule="auto"/>
        <w:ind w:firstLine="288"/>
        <w:rPr>
          <w:rFonts w:cs="Times New Roman"/>
        </w:rPr>
      </w:pPr>
      <w:r w:rsidRPr="00A4404F">
        <w:rPr>
          <w:rFonts w:cs="Times New Roman"/>
        </w:rPr>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Pr="00A4404F">
        <w:rPr>
          <w:rFonts w:cs="Times New Roman"/>
        </w:rPr>
        <w:t xml:space="preserve">and strong influence from diurnal and semi-diurnal tides </w:t>
      </w:r>
      <w:r w:rsidR="009A46E9">
        <w:rPr>
          <w:rFonts w:cs="Times New Roman"/>
        </w:rPr>
        <w:fldChar w:fldCharType="begin"/>
      </w:r>
      <w:r w:rsidR="002C4D0A">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Pr="00A4404F">
        <w:rPr>
          <w:rFonts w:cs="Times New Roman"/>
        </w:rPr>
        <w:t>.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lastRenderedPageBreak/>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p>
    <w:p w14:paraId="37CD7C2C" w14:textId="77777777"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 were observed d</w:t>
      </w:r>
      <w:r w:rsidR="0010331A" w:rsidRPr="00B62C2A">
        <w:rPr>
          <w:rFonts w:cs="Times New Roman"/>
        </w:rPr>
        <w:t xml:space="preserve">uring neap tides (week 1, 3 and 4), and increased during spring tide (week 3).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 (</w:t>
      </w:r>
      <w:r w:rsidR="0010331A" w:rsidRPr="00B62C2A">
        <w:rPr>
          <w:rFonts w:eastAsia="Calibri" w:cs="Times New Roman"/>
        </w:rPr>
        <w:t>R = 0.58, p &lt; 0.001</w:t>
      </w:r>
      <w:r w:rsidR="0010331A" w:rsidRPr="00B62C2A">
        <w:rPr>
          <w:rFonts w:cs="Times New Roman"/>
        </w:rPr>
        <w:t>), with high values increasing during flood tide.</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8E6F29">
        <w:rPr>
          <w:rFonts w:cs="Times New Roman"/>
        </w:rPr>
        <w:t xml:space="preserve">of oxygen, which </w:t>
      </w:r>
      <w:r w:rsidR="008E6F29" w:rsidRPr="008E6F29">
        <w:rPr>
          <w:rFonts w:cs="Times New Roman"/>
        </w:rPr>
        <w:t>is the amount of oxygen dissolved in the water sample compared to the maximum amount that could be present at the same temperature</w:t>
      </w:r>
      <w:r w:rsidR="008E6F29">
        <w:rPr>
          <w:rFonts w:cs="Times New Roman"/>
        </w:rPr>
        <w:t xml:space="preserve">, showed a similar pattern than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which decreased later on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612183E4"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which coincided with the start of the spring tide.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w:t>
      </w:r>
      <w:r w:rsidR="008D5305" w:rsidRPr="006C617F">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398DE338" w:rsidR="00D72125" w:rsidRPr="000B5375" w:rsidRDefault="00D72125" w:rsidP="003218A1">
      <w:pPr>
        <w:spacing w:line="480" w:lineRule="auto"/>
        <w:ind w:firstLine="288"/>
        <w:rPr>
          <w:rFonts w:eastAsia="Calibri" w:cs="Times New Roman"/>
        </w:rPr>
      </w:pPr>
      <w:r>
        <w:rPr>
          <w:rFonts w:cstheme="minorBidi"/>
        </w:rPr>
        <w:t>Fixed samples of the 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1462A4">
        <w:rPr>
          <w:rFonts w:cs="Times New Roman"/>
          <w:b/>
        </w:rPr>
        <w:t>Fig. S</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2C4D0A">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5C0D5A">
        <w:rPr>
          <w:rFonts w:cs="Times New Roman"/>
          <w:bCs/>
          <w:i/>
        </w:rPr>
        <w:t xml:space="preserve">T. 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relative to the abundance of total cryptophyte ribosomal DNA copy number. Based on this analysis, </w:t>
      </w:r>
      <w:r w:rsidR="005C0D5A">
        <w:rPr>
          <w:rFonts w:cs="Times New Roman"/>
          <w:i/>
        </w:rPr>
        <w:t>T. amphioxeia</w:t>
      </w:r>
      <w:r w:rsidR="005C0D5A">
        <w:rPr>
          <w:rFonts w:cs="Times New Roman"/>
        </w:rPr>
        <w:t xml:space="preserve"> was always less than 1% (0.06% to 0.40%) of </w:t>
      </w:r>
      <w:r w:rsidR="00A65C83">
        <w:rPr>
          <w:rFonts w:cs="Times New Roman"/>
        </w:rPr>
        <w:t xml:space="preserve">all </w:t>
      </w:r>
      <w:r w:rsidR="005C0D5A">
        <w:rPr>
          <w:rFonts w:cs="Times New Roman"/>
        </w:rPr>
        <w:t>cryptophyte</w:t>
      </w:r>
      <w:r w:rsidR="00A65C83">
        <w:rPr>
          <w:rFonts w:cs="Times New Roman"/>
        </w:rPr>
        <w:t xml:space="preserve"> </w:t>
      </w:r>
      <w:r w:rsidR="005C0D5A">
        <w:rPr>
          <w:rFonts w:cs="Times New Roman"/>
        </w:rPr>
        <w:t>s</w:t>
      </w:r>
      <w:r w:rsidR="00A65C83">
        <w:rPr>
          <w:rFonts w:cs="Times New Roman"/>
        </w:rPr>
        <w:t>equences</w:t>
      </w:r>
      <w:r w:rsidR="005C0D5A">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 xml:space="preserve">during the </w:t>
      </w:r>
      <w:r>
        <w:rPr>
          <w:rFonts w:cs="Times New Roman"/>
        </w:rPr>
        <w:lastRenderedPageBreak/>
        <w:t>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w:t>
      </w:r>
      <w:proofErr w:type="spellStart"/>
      <w:r>
        <w:rPr>
          <w:rFonts w:cs="Times New Roman"/>
          <w:bCs/>
        </w:rPr>
        <w:t>qPCR</w:t>
      </w:r>
      <w:proofErr w:type="spellEnd"/>
      <w:r>
        <w:rPr>
          <w:rFonts w:cs="Times New Roman"/>
          <w:bCs/>
        </w:rPr>
        <w:t xml:space="preserve">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3218A1">
      <w:pPr>
        <w:spacing w:line="480" w:lineRule="auto"/>
        <w:ind w:firstLine="288"/>
        <w:rPr>
          <w:rFonts w:cs="Times New Roman"/>
        </w:rPr>
      </w:pPr>
    </w:p>
    <w:p w14:paraId="6FDB6336" w14:textId="4FE87C34" w:rsidR="008879D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5C0D5A">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D30635">
        <w:rPr>
          <w:rFonts w:cs="Times New Roman"/>
          <w:b/>
        </w:rPr>
        <w:t>3</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5B459F">
        <w:rPr>
          <w:rFonts w:cs="Times New Roman"/>
        </w:rPr>
        <w:t xml:space="preserve">was the result of frequent clogging of </w:t>
      </w:r>
      <w:r w:rsidR="005B459F" w:rsidRPr="00760EA7">
        <w:rPr>
          <w:rFonts w:cs="Times New Roman"/>
        </w:rPr>
        <w:t>the flow cytometer due to high concentrations of suspended particle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0983783E"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w:t>
      </w:r>
      <w:r w:rsidR="00CB692E">
        <w:rPr>
          <w:rFonts w:eastAsia="Calibri" w:cs="Times New Roman"/>
        </w:rPr>
        <w:t xml:space="preserve">pH,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3218A1">
      <w:pPr>
        <w:spacing w:line="480" w:lineRule="auto"/>
        <w:ind w:firstLine="288"/>
        <w:outlineLvl w:val="0"/>
        <w:rPr>
          <w:rFonts w:cs="Times New Roman"/>
        </w:rPr>
      </w:pPr>
      <w:r w:rsidRPr="00FC5E5F">
        <w:rPr>
          <w:rFonts w:cs="Times New Roman"/>
          <w:b/>
          <w:bCs/>
        </w:rPr>
        <w:lastRenderedPageBreak/>
        <w:t xml:space="preserve">Division </w:t>
      </w:r>
      <w:r>
        <w:rPr>
          <w:rFonts w:cs="Times New Roman"/>
          <w:b/>
          <w:bCs/>
        </w:rPr>
        <w:t>r</w:t>
      </w:r>
      <w:r w:rsidRPr="00FC5E5F">
        <w:rPr>
          <w:rFonts w:cs="Times New Roman"/>
          <w:b/>
          <w:bCs/>
        </w:rPr>
        <w:t>ate</w:t>
      </w:r>
      <w:r>
        <w:rPr>
          <w:rFonts w:cs="Times New Roman"/>
          <w:b/>
          <w:bCs/>
        </w:rPr>
        <w:t>s</w:t>
      </w:r>
    </w:p>
    <w:p w14:paraId="79466EC2" w14:textId="67276024" w:rsidR="005D449D" w:rsidRDefault="00DD0524" w:rsidP="003218A1">
      <w:pPr>
        <w:spacing w:line="480" w:lineRule="auto"/>
        <w:ind w:firstLine="288"/>
        <w:rPr>
          <w:rFonts w:cs="Times New Roman"/>
        </w:rPr>
      </w:pPr>
      <w:r w:rsidRPr="005D52F8">
        <w:rPr>
          <w:rFonts w:cs="Times New Roman"/>
        </w:rPr>
        <w:t xml:space="preserve">To gain confidence that </w:t>
      </w:r>
      <w:r>
        <w:rPr>
          <w:rFonts w:cs="Times New Roman"/>
        </w:rPr>
        <w:t xml:space="preserve">size distribution data from SeaFlow </w:t>
      </w:r>
      <w:r w:rsidRPr="005D52F8">
        <w:rPr>
          <w:rFonts w:cs="Times New Roman"/>
        </w:rPr>
        <w:t xml:space="preserve">could accurately estimate </w:t>
      </w:r>
      <w:r>
        <w:rPr>
          <w:rFonts w:cs="Times New Roman"/>
        </w:rPr>
        <w:t xml:space="preserve">division </w:t>
      </w:r>
      <w:r w:rsidRPr="005D52F8">
        <w:rPr>
          <w:rFonts w:cs="Times New Roman"/>
        </w:rPr>
        <w:t>rates of natural populations</w:t>
      </w:r>
      <w:r>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than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D30635">
        <w:rPr>
          <w:rFonts w:cs="Times New Roman"/>
          <w:b/>
        </w:rPr>
        <w:t>4</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w:t>
      </w:r>
      <w:proofErr w:type="spellStart"/>
      <w:r w:rsidR="007A04D5">
        <w:rPr>
          <w:rFonts w:cs="Times New Roman"/>
        </w:rPr>
        <w:t>hrs</w:t>
      </w:r>
      <w:proofErr w:type="spellEnd"/>
      <w:r w:rsidR="007A04D5">
        <w:rPr>
          <w:rFonts w:cs="Times New Roman"/>
        </w:rPr>
        <w:t xml:space="preserve"> </w:t>
      </w:r>
      <w:r w:rsidR="00DD3854">
        <w:rPr>
          <w:rFonts w:cs="Times New Roman"/>
        </w:rPr>
        <w:t>over the 24-hr cycle. Instead,</w:t>
      </w:r>
      <w:r w:rsidR="0083552D">
        <w:rPr>
          <w:rFonts w:cs="Times New Roman"/>
        </w:rPr>
        <w:t xml:space="preserve"> division rates for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were based on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 xml:space="preserve">amphioxeia </w:t>
      </w:r>
      <w:r w:rsidR="00DD3854" w:rsidRPr="00DD3854">
        <w:rPr>
          <w:rFonts w:cs="Times New Roman"/>
          <w:iCs/>
        </w:rPr>
        <w:t xml:space="preserve">like </w:t>
      </w:r>
      <w:r w:rsidR="0083552D">
        <w:rPr>
          <w:rFonts w:cs="Times New Roman"/>
        </w:rPr>
        <w:t>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2C4D0A">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73735F2A" w:rsidR="0091553D" w:rsidRDefault="008D5305" w:rsidP="003218A1">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w:t>
      </w:r>
      <w:proofErr w:type="gramStart"/>
      <w:r>
        <w:rPr>
          <w:rFonts w:cs="Times New Roman"/>
        </w:rPr>
        <w:t>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proofErr w:type="gramEnd"/>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A84615">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w:t>
      </w:r>
      <w:r w:rsidR="00DD3854">
        <w:rPr>
          <w:rFonts w:cs="Times New Roman"/>
        </w:rPr>
        <w:t>on</w:t>
      </w:r>
      <w:r>
        <w:rPr>
          <w:rFonts w:cs="Times New Roman"/>
        </w:rPr>
        <w:t xml:space="preserve">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 xml:space="preserve">Fig. </w:t>
      </w:r>
      <w:r w:rsidR="00A84615">
        <w:rPr>
          <w:rFonts w:cs="Times New Roman"/>
          <w:b/>
        </w:rPr>
        <w:t>1B</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3A4248">
        <w:rPr>
          <w:rFonts w:cs="Times New Roman"/>
          <w:b/>
        </w:rPr>
        <w:t>S</w:t>
      </w:r>
      <w:r w:rsidR="00D30635">
        <w:rPr>
          <w:rFonts w:cs="Times New Roman"/>
          <w:b/>
        </w:rPr>
        <w:t>5</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3218A1">
      <w:pPr>
        <w:spacing w:line="480" w:lineRule="auto"/>
        <w:ind w:firstLine="288"/>
        <w:outlineLvl w:val="0"/>
        <w:rPr>
          <w:rFonts w:cs="Times New Roman"/>
          <w:b/>
          <w:bCs/>
        </w:rPr>
      </w:pPr>
      <w:r>
        <w:rPr>
          <w:rFonts w:cs="Times New Roman"/>
          <w:b/>
          <w:bCs/>
        </w:rPr>
        <w:lastRenderedPageBreak/>
        <w:t>DISCUSSION</w:t>
      </w:r>
    </w:p>
    <w:p w14:paraId="533285E9" w14:textId="1CAE36CE" w:rsidR="008D5305" w:rsidRPr="00BD2C01" w:rsidRDefault="008D5305" w:rsidP="003218A1">
      <w:pPr>
        <w:spacing w:line="480" w:lineRule="auto"/>
        <w:ind w:firstLine="288"/>
        <w:outlineLvl w:val="0"/>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D50C69C" w:rsidR="000F2FA3" w:rsidRDefault="008D5305" w:rsidP="003218A1">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607C1" w:rsidRPr="00D00863">
        <w:rPr>
          <w:rFonts w:cs="Times New Roman"/>
        </w:rPr>
        <w:t xml:space="preserve"> fluorescence, which suggested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of marine origin.</w:t>
      </w:r>
      <w:r w:rsidR="00B3016B" w:rsidRPr="00B3016B">
        <w:rPr>
          <w:rFonts w:cs="Times New Roman"/>
          <w:i/>
        </w:rPr>
        <w:t xml:space="preserve"> </w:t>
      </w:r>
      <w:r w:rsidR="00B3016B" w:rsidRPr="00FC5E5F">
        <w:rPr>
          <w:rFonts w:cs="Times New Roman"/>
          <w:i/>
        </w:rPr>
        <w:t>Teleaulax</w:t>
      </w:r>
      <w:r w:rsidR="00DD3854">
        <w:rPr>
          <w:rFonts w:cs="Times New Roman"/>
          <w:iCs/>
        </w:rPr>
        <w:t>-</w:t>
      </w:r>
      <w:r w:rsidR="00DD3854" w:rsidRPr="00DD3854">
        <w:rPr>
          <w:rFonts w:cs="Times New Roman"/>
          <w:iCs/>
        </w:rPr>
        <w:t xml:space="preserve">like </w:t>
      </w:r>
      <w:r w:rsidR="00DD3854">
        <w:rPr>
          <w:rFonts w:cs="Times New Roman"/>
          <w:iCs/>
        </w:rPr>
        <w:t>c</w:t>
      </w:r>
      <w:r w:rsidR="00194CA4">
        <w:rPr>
          <w:rFonts w:cs="Times New Roman"/>
        </w:rPr>
        <w:t>ryptophyte a</w:t>
      </w:r>
      <w:r w:rsidR="000F2FA3">
        <w:rPr>
          <w:rFonts w:cs="Times New Roman"/>
        </w:rPr>
        <w:t xml:space="preserve">bundances shifted dramatically over the course of just a few hours. These results suggest 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very patchy</w:t>
      </w:r>
      <w:r w:rsidR="000F2FA3" w:rsidRPr="00D36109">
        <w:rPr>
          <w:rFonts w:cs="Times New Roman"/>
        </w:rPr>
        <w:t xml:space="preserve"> </w:t>
      </w:r>
      <w:r w:rsidR="000F2FA3">
        <w:rPr>
          <w:rFonts w:cs="Times New Roman"/>
        </w:rPr>
        <w:t>within the CRE, and highlight the importance of physic</w:t>
      </w:r>
      <w:r w:rsidR="00DD3854">
        <w:rPr>
          <w:rFonts w:cs="Times New Roman"/>
        </w:rPr>
        <w:t xml:space="preserve">al transport in the dynamics of phytoplankton communities </w:t>
      </w:r>
      <w:r w:rsidR="000F2FA3">
        <w:rPr>
          <w:rFonts w:cs="Times New Roman"/>
        </w:rPr>
        <w:t>in the estuary.</w:t>
      </w:r>
      <w:r w:rsidR="000F2FA3" w:rsidRPr="00493498">
        <w:rPr>
          <w:rFonts w:cs="Times New Roman"/>
        </w:rPr>
        <w:t xml:space="preserve"> </w:t>
      </w:r>
      <w:r w:rsidR="000F2FA3">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p>
    <w:p w14:paraId="2D78A900" w14:textId="77777777" w:rsidR="000F2FA3" w:rsidRDefault="000F2FA3" w:rsidP="003218A1">
      <w:pPr>
        <w:spacing w:line="480" w:lineRule="auto"/>
        <w:ind w:firstLine="288"/>
        <w:rPr>
          <w:rFonts w:cs="Times New Roman"/>
        </w:rPr>
      </w:pPr>
    </w:p>
    <w:p w14:paraId="4AD8F697" w14:textId="5C590641" w:rsidR="00017CDC" w:rsidRDefault="008D5305" w:rsidP="003218A1">
      <w:pPr>
        <w:spacing w:line="480" w:lineRule="auto"/>
        <w:ind w:firstLine="288"/>
        <w:rPr>
          <w:rFonts w:cs="Times New Roman"/>
        </w:rPr>
      </w:pPr>
      <w:r w:rsidRPr="00FC5E5F">
        <w:rPr>
          <w:rFonts w:cs="Times New Roman"/>
        </w:rPr>
        <w:tab/>
      </w:r>
      <w:r w:rsidR="00DD3854">
        <w:rPr>
          <w:rFonts w:cs="Times New Roman"/>
        </w:rPr>
        <w:t>T</w:t>
      </w:r>
      <w:r>
        <w:rPr>
          <w:rFonts w:cs="Times New Roman"/>
        </w:rPr>
        <w:t>his study is the first to estimate division</w:t>
      </w:r>
      <w:r w:rsidRPr="00FC5E5F">
        <w:rPr>
          <w:rFonts w:cs="Times New Roman"/>
        </w:rPr>
        <w:t xml:space="preserve"> rates </w:t>
      </w:r>
      <w:r>
        <w:rPr>
          <w:rFonts w:cs="Times New Roman"/>
        </w:rPr>
        <w:t xml:space="preserve">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DD3854">
        <w:rPr>
          <w:rFonts w:cs="Times New Roman"/>
        </w:rPr>
        <w:t xml:space="preserve">, or any other cryptophyte species, </w:t>
      </w:r>
      <w:r>
        <w:rPr>
          <w:rFonts w:cs="Times New Roman"/>
        </w:rPr>
        <w:t xml:space="preserve">in the field. </w:t>
      </w:r>
      <w:r w:rsidR="00074038">
        <w:rPr>
          <w:rFonts w:cs="Times New Roman"/>
        </w:rPr>
        <w:t xml:space="preserve">The highest estimates 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074038">
        <w:rPr>
          <w:rFonts w:cs="Times New Roman"/>
        </w:rPr>
        <w:t xml:space="preserv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2C4D0A">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4646E">
        <w:rPr>
          <w:rFonts w:eastAsiaTheme="minorEastAsia" w:cs="Times New Roman"/>
          <w:color w:val="auto"/>
          <w:lang w:eastAsia="en-US" w:bidi="ar-SA"/>
        </w:rPr>
        <w:t>(Nishitani et al. 2008, Berge et al. 2010, Rial et al. 2013)</w:t>
      </w:r>
      <w:r w:rsidR="00B0285E">
        <w:rPr>
          <w:rFonts w:cs="Times New Roman"/>
        </w:rPr>
        <w:fldChar w:fldCharType="end"/>
      </w:r>
      <w:r>
        <w:rPr>
          <w:rFonts w:cs="Times New Roman"/>
        </w:rPr>
        <w:t xml:space="preserve">, suggesting that cells at that time were growing near optimal growth conditions. </w:t>
      </w:r>
      <w:r w:rsidR="000E003B">
        <w:rPr>
          <w:rFonts w:cs="Times New Roman"/>
        </w:rPr>
        <w:t>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411F45">
        <w:rPr>
          <w:rFonts w:cs="Times New Roman"/>
          <w:bCs/>
        </w:rPr>
        <w:t xml:space="preserve">were </w:t>
      </w:r>
      <w:r w:rsidR="000E003B">
        <w:rPr>
          <w:rFonts w:cs="Times New Roman"/>
          <w:bCs/>
        </w:rPr>
        <w:t xml:space="preserve">positively </w:t>
      </w:r>
      <w:r w:rsidR="00411F45">
        <w:rPr>
          <w:rFonts w:cs="Times New Roman"/>
          <w:bCs/>
        </w:rPr>
        <w:t>correlated with</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inorganic nitrogen and phosphorus </w:t>
      </w:r>
      <w:r w:rsidR="00D71B00">
        <w:rPr>
          <w:rFonts w:cs="Times New Roman"/>
        </w:rPr>
        <w:t>(</w:t>
      </w:r>
      <w:r w:rsidR="00D71B00" w:rsidRPr="00B0285E">
        <w:rPr>
          <w:rFonts w:cs="Times New Roman"/>
          <w:b/>
        </w:rPr>
        <w:t>Fig. S</w:t>
      </w:r>
      <w:r w:rsidR="00D30635">
        <w:rPr>
          <w:rFonts w:cs="Times New Roman"/>
          <w:b/>
        </w:rPr>
        <w:t>5</w:t>
      </w:r>
      <w:bookmarkStart w:id="2" w:name="_GoBack"/>
      <w:bookmarkEnd w:id="2"/>
      <w:r w:rsidR="00D71B00">
        <w:rPr>
          <w:rFonts w:cs="Times New Roman"/>
        </w:rPr>
        <w:t xml:space="preserve">), suggesting that nutrient availability was limiting the growth </w:t>
      </w:r>
      <w:r w:rsidR="00D71B00" w:rsidRPr="00FC5E5F">
        <w:rPr>
          <w:rFonts w:cs="Times New Roman"/>
          <w:i/>
        </w:rPr>
        <w:t>T</w:t>
      </w:r>
      <w:r w:rsidR="00D71B00">
        <w:rPr>
          <w:rFonts w:cs="Times New Roman"/>
          <w:i/>
        </w:rPr>
        <w:t>.</w:t>
      </w:r>
      <w:r w:rsidR="00D71B00" w:rsidRPr="00FC5E5F">
        <w:rPr>
          <w:rFonts w:cs="Times New Roman"/>
          <w:i/>
        </w:rPr>
        <w:t xml:space="preserve"> amphioxeia</w:t>
      </w:r>
      <w:r w:rsidR="00D71B00">
        <w:rPr>
          <w:rFonts w:cs="Times New Roman"/>
          <w:i/>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2C4D0A">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D91022">
        <w:rPr>
          <w:rFonts w:cs="Times New Roman"/>
        </w:rPr>
        <w:t xml:space="preserve">irradiance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w:t>
      </w:r>
      <w:r w:rsidR="00D91022">
        <w:rPr>
          <w:rFonts w:cs="Times New Roman"/>
        </w:rPr>
        <w:lastRenderedPageBreak/>
        <w:t>during the survey (data not shown), which support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2C4D0A">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3218A1">
      <w:pPr>
        <w:spacing w:line="480" w:lineRule="auto"/>
        <w:ind w:firstLine="288"/>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202D7C6E" w14:textId="4EA510E2" w:rsidR="003C54C0" w:rsidRDefault="00ED1E71" w:rsidP="003C54C0">
      <w:pPr>
        <w:widowControl/>
        <w:tabs>
          <w:tab w:val="clear" w:pos="709"/>
        </w:tabs>
        <w:suppressAutoHyphens w:val="0"/>
        <w:spacing w:line="480" w:lineRule="auto"/>
        <w:rPr>
          <w:rFonts w:eastAsia="Calibri" w:cs="Times New Roman"/>
        </w:rPr>
      </w:pPr>
      <w:r>
        <w:rPr>
          <w:rFonts w:eastAsia="Calibri" w:cs="Times New Roman"/>
        </w:rPr>
        <w:t xml:space="preserve">Abundances of </w:t>
      </w:r>
      <w:r w:rsidRPr="00F51FF4">
        <w:rPr>
          <w:rFonts w:cs="Times New Roman"/>
          <w:i/>
        </w:rPr>
        <w:t xml:space="preserve">M. </w:t>
      </w:r>
      <w:r>
        <w:rPr>
          <w:rFonts w:cs="Times New Roman"/>
          <w:i/>
        </w:rPr>
        <w:t xml:space="preserve">major </w:t>
      </w:r>
      <w:r w:rsidR="003C54C0">
        <w:rPr>
          <w:rFonts w:cs="Times New Roman"/>
        </w:rPr>
        <w:t xml:space="preserve">during the survey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2C4D0A">
        <w:rPr>
          <w:rFonts w:eastAsia="Calibri" w:cs="Times New Roman"/>
        </w:rPr>
        <w:instrText xml:space="preserve"> ADDIN PAPERS2_CITATIONS &lt;citation&gt;&lt;uuid&gt;6986AF2F-FEBE-422D-9908-5BF4D2FA4EFD&lt;/uuid&gt;&lt;priority&gt;32&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sidR="003C54C0">
        <w:rPr>
          <w:rFonts w:eastAsia="Calibri" w:cs="Times New Roman"/>
        </w:rPr>
        <w:t>, while a</w:t>
      </w:r>
      <w:r w:rsidR="00CE7585" w:rsidRPr="00FC5E5F">
        <w:rPr>
          <w:rFonts w:cs="Times New Roman"/>
        </w:rPr>
        <w:t xml:space="preserve">bundances of </w:t>
      </w:r>
      <w:r w:rsidR="00CE7585" w:rsidRPr="00FC5E5F">
        <w:rPr>
          <w:rFonts w:cs="Times New Roman"/>
          <w:i/>
        </w:rPr>
        <w:t>Teleaulax</w:t>
      </w:r>
      <w:r w:rsidR="00CE7585">
        <w:rPr>
          <w:rFonts w:cs="Times New Roman"/>
          <w:bCs/>
          <w:i/>
        </w:rPr>
        <w:t>-</w:t>
      </w:r>
      <w:r w:rsidR="00CE7585">
        <w:rPr>
          <w:rFonts w:cs="Times New Roman"/>
          <w:bCs/>
        </w:rPr>
        <w:t>like cryptophytes</w:t>
      </w:r>
      <w:r w:rsidR="00CE7585">
        <w:rPr>
          <w:rFonts w:cs="Times New Roman"/>
        </w:rPr>
        <w:t xml:space="preserve"> were comparable to previous year estimates in the CRE, with abundances ranging from 0.1 to 1 </w:t>
      </w:r>
      <w:r w:rsidR="00CE7585" w:rsidRPr="00FC5E5F">
        <w:rPr>
          <w:rFonts w:cs="Times New Roman"/>
        </w:rPr>
        <w:t>x</w:t>
      </w:r>
      <w:r w:rsidR="00CE7585">
        <w:rPr>
          <w:rFonts w:cs="Times New Roman"/>
        </w:rPr>
        <w:t xml:space="preserve"> </w:t>
      </w:r>
      <w:r w:rsidR="00CE7585" w:rsidRPr="008A0DAC">
        <w:rPr>
          <w:rFonts w:cs="Times New Roman"/>
        </w:rPr>
        <w:t>10</w:t>
      </w:r>
      <w:r w:rsidR="00CE7585" w:rsidRPr="008A0DAC">
        <w:rPr>
          <w:rFonts w:eastAsia="Calibri" w:cs="Times New Roman"/>
          <w:vertAlign w:val="superscript"/>
        </w:rPr>
        <w:t>6</w:t>
      </w:r>
      <w:r w:rsidR="00CE7585" w:rsidRPr="008A0DAC">
        <w:rPr>
          <w:rFonts w:eastAsia="Calibri" w:cs="Times New Roman"/>
        </w:rPr>
        <w:t xml:space="preserve"> cells L</w:t>
      </w:r>
      <w:r w:rsidR="00CE7585" w:rsidRPr="008A0DAC">
        <w:rPr>
          <w:rFonts w:eastAsia="Calibri" w:cs="Times New Roman"/>
          <w:vertAlign w:val="superscript"/>
        </w:rPr>
        <w:t>-1</w:t>
      </w:r>
      <w:r w:rsidR="00CE7585">
        <w:rPr>
          <w:rFonts w:eastAsia="Calibri" w:cs="Times New Roman"/>
        </w:rPr>
        <w:t xml:space="preserve"> </w:t>
      </w:r>
      <w:r w:rsidR="00CE7585">
        <w:rPr>
          <w:rFonts w:eastAsia="Calibri" w:cs="Times New Roman"/>
        </w:rPr>
        <w:fldChar w:fldCharType="begin"/>
      </w:r>
      <w:r w:rsidR="00CE7585">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CE7585">
        <w:rPr>
          <w:rFonts w:eastAsia="Calibri" w:cs="Times New Roman"/>
        </w:rPr>
        <w:fldChar w:fldCharType="separate"/>
      </w:r>
      <w:r w:rsidR="00CE7585">
        <w:rPr>
          <w:rFonts w:eastAsiaTheme="minorEastAsia" w:cs="Times New Roman"/>
          <w:color w:val="auto"/>
          <w:lang w:eastAsia="en-US" w:bidi="ar-SA"/>
        </w:rPr>
        <w:t>(Peterson et al. 2013)</w:t>
      </w:r>
      <w:r w:rsidR="00CE7585">
        <w:rPr>
          <w:rFonts w:eastAsia="Calibri" w:cs="Times New Roman"/>
        </w:rPr>
        <w:fldChar w:fldCharType="end"/>
      </w:r>
      <w:r w:rsidR="00CE7585">
        <w:rPr>
          <w:rFonts w:eastAsia="Calibri" w:cs="Times New Roman"/>
        </w:rPr>
        <w:t>.</w:t>
      </w:r>
      <w:r w:rsidR="003C54C0" w:rsidRPr="003C54C0">
        <w:rPr>
          <w:rFonts w:eastAsia="Calibri" w:cs="Times New Roman"/>
        </w:rPr>
        <w:t xml:space="preserve"> </w:t>
      </w:r>
      <w:r w:rsidR="003C54C0">
        <w:rPr>
          <w:rFonts w:eastAsia="Calibri" w:cs="Times New Roman"/>
        </w:rPr>
        <w:t>During the first week before the start of the survey, chlorophyll a concentrations declined abruptly to values one order of magnitude lower than those previously observed during red water blooms (</w:t>
      </w:r>
      <w:proofErr w:type="spellStart"/>
      <w:r w:rsidR="003C54C0">
        <w:rPr>
          <w:rFonts w:eastAsia="Calibri" w:cs="Times New Roman"/>
        </w:rPr>
        <w:t>Herfort</w:t>
      </w:r>
      <w:proofErr w:type="spellEnd"/>
      <w:r w:rsidR="003C54C0">
        <w:rPr>
          <w:rFonts w:eastAsia="Calibri" w:cs="Times New Roman"/>
        </w:rPr>
        <w:t xml:space="preserve"> et al. 2012). These result suggest that the survey took place during the decline of the red water blooms.</w:t>
      </w:r>
    </w:p>
    <w:p w14:paraId="0D70F193" w14:textId="6B36C17E" w:rsidR="00A62B51" w:rsidRPr="00922D6A" w:rsidRDefault="003C54C0" w:rsidP="00922D6A">
      <w:pPr>
        <w:widowControl/>
        <w:tabs>
          <w:tab w:val="clear" w:pos="709"/>
        </w:tabs>
        <w:suppressAutoHyphens w:val="0"/>
        <w:spacing w:line="480" w:lineRule="auto"/>
        <w:ind w:firstLine="288"/>
        <w:rPr>
          <w:rFonts w:eastAsia="Calibri" w:cs="Times New Roman"/>
        </w:rPr>
      </w:pPr>
      <w:r>
        <w:rPr>
          <w:rFonts w:eastAsia="Calibri" w:cs="Times New Roman"/>
        </w:rPr>
        <w:t>T</w:t>
      </w:r>
      <w:r w:rsidR="0098043F">
        <w:rPr>
          <w:rFonts w:eastAsia="Calibri" w:cs="Times New Roman"/>
        </w:rPr>
        <w:t xml:space="preserve">he strong 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abundances suggest</w:t>
      </w:r>
      <w:r>
        <w:rPr>
          <w:rFonts w:cs="Times New Roman"/>
        </w:rPr>
        <w:t>s</w:t>
      </w:r>
      <w:r w:rsidR="0098043F">
        <w:rPr>
          <w:rFonts w:cs="Times New Roman"/>
        </w:rPr>
        <w:t xml:space="preserve"> a </w:t>
      </w:r>
      <w:proofErr w:type="spellStart"/>
      <w:r w:rsidR="008C5550">
        <w:rPr>
          <w:rFonts w:cs="Times New Roman"/>
        </w:rPr>
        <w:t>tighly</w:t>
      </w:r>
      <w:proofErr w:type="spellEnd"/>
      <w:r w:rsidR="008C5550">
        <w:rPr>
          <w:rFonts w:cs="Times New Roman"/>
        </w:rPr>
        <w:t xml:space="preserve"> coupled predator-prey relationships</w:t>
      </w:r>
      <w:r w:rsidR="0098043F">
        <w:rPr>
          <w:rFonts w:cs="Times New Roman"/>
        </w:rPr>
        <w:t>.</w:t>
      </w:r>
      <w:r w:rsidR="0098043F">
        <w:rPr>
          <w:rFonts w:eastAsia="Calibri" w:cs="Times New Roman"/>
        </w:rPr>
        <w:t xml:space="preserve"> </w:t>
      </w:r>
      <w:r w:rsidR="008D5305">
        <w:rPr>
          <w:rFonts w:cs="Times New Roman"/>
        </w:rPr>
        <w:t xml:space="preserve">Assuming </w:t>
      </w:r>
      <w:r w:rsidR="008D5305" w:rsidRPr="00FC5E5F">
        <w:rPr>
          <w:rFonts w:cs="Times New Roman"/>
        </w:rPr>
        <w:t>ingestion rates between ~3.5 and 8.9 cryptophytes ciliate</w:t>
      </w:r>
      <w:r w:rsidR="008D5305" w:rsidRPr="008A0DAC">
        <w:rPr>
          <w:rFonts w:eastAsia="Calibri" w:cs="Times New Roman"/>
          <w:vertAlign w:val="superscript"/>
        </w:rPr>
        <w:t>-</w:t>
      </w:r>
      <w:r w:rsidR="008D5305" w:rsidRPr="00FC5E5F">
        <w:rPr>
          <w:rFonts w:eastAsia="Calibri" w:cs="Times New Roman"/>
        </w:rPr>
        <w:t>¹</w:t>
      </w:r>
      <w:r w:rsidR="008D5305" w:rsidRPr="00FC5E5F">
        <w:rPr>
          <w:rFonts w:cs="Times New Roman"/>
        </w:rPr>
        <w:t xml:space="preserve"> day</w:t>
      </w:r>
      <w:r w:rsidR="008D5305" w:rsidRPr="008A0DAC">
        <w:rPr>
          <w:rFonts w:eastAsia="Calibri" w:cs="Times New Roman"/>
          <w:vertAlign w:val="superscript"/>
        </w:rPr>
        <w:t>-</w:t>
      </w:r>
      <w:r w:rsidR="008D5305" w:rsidRPr="00FC5E5F">
        <w:rPr>
          <w:rFonts w:eastAsia="Calibri" w:cs="Times New Roman"/>
        </w:rPr>
        <w:t xml:space="preserve">¹ </w:t>
      </w:r>
      <w:r w:rsidR="008D5305">
        <w:rPr>
          <w:rFonts w:eastAsia="Calibri" w:cs="Times New Roman"/>
        </w:rPr>
        <w:t xml:space="preserve">by </w:t>
      </w:r>
      <w:r w:rsidR="008D5305" w:rsidRPr="00F51FF4">
        <w:rPr>
          <w:rFonts w:eastAsia="Calibri" w:cs="Times New Roman"/>
          <w:i/>
        </w:rPr>
        <w:t xml:space="preserve">M. </w:t>
      </w:r>
      <w:r w:rsidR="008D5305">
        <w:rPr>
          <w:rFonts w:eastAsia="Calibri" w:cs="Times New Roman"/>
          <w:i/>
        </w:rPr>
        <w:t>major</w:t>
      </w:r>
      <w:r w:rsidR="0073136D">
        <w:rPr>
          <w:rFonts w:eastAsia="Calibri" w:cs="Times New Roman"/>
        </w:rPr>
        <w:t xml:space="preserve">, with a minimum of ~1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2C4D0A">
        <w:rPr>
          <w:rFonts w:eastAsia="Calibri" w:cs="Times New Roman"/>
        </w:rPr>
        <w:instrText xml:space="preserve"> ADDIN PAPERS2_CITATIONS &lt;citation&gt;&lt;uuid&gt;AA854990-14F7-4489-84FA-AADA83283E92&lt;/uuid&gt;&lt;priority&gt;33&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 xml:space="preserve">, </w:t>
      </w:r>
      <w:r w:rsidR="000F2FA3">
        <w:rPr>
          <w:rFonts w:eastAsia="Calibri" w:cs="Times New Roman"/>
        </w:rPr>
        <w:t>the</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B31A0A">
        <w:rPr>
          <w:rFonts w:eastAsia="Calibri" w:cs="Times New Roman"/>
        </w:rPr>
        <w:t xml:space="preserve">would indicate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8D5305" w:rsidRPr="00F51FF4">
        <w:rPr>
          <w:rFonts w:cs="Times New Roman"/>
          <w:i/>
        </w:rPr>
        <w:t>M</w:t>
      </w:r>
      <w:r w:rsidR="008D5305">
        <w:rPr>
          <w:rFonts w:cs="Times New Roman"/>
          <w:i/>
        </w:rPr>
        <w:t>. major</w:t>
      </w:r>
      <w:r w:rsidR="000254AD">
        <w:rPr>
          <w:rFonts w:cs="Times New Roman"/>
        </w:rPr>
        <w:t xml:space="preserve">. </w:t>
      </w:r>
      <w:r w:rsidR="00922D6A">
        <w:rPr>
          <w:rFonts w:cs="Times New Roman"/>
        </w:rPr>
        <w:t>However, t</w:t>
      </w:r>
      <w:r w:rsidR="00290CCD">
        <w:rPr>
          <w:rFonts w:cs="Times New Roman"/>
        </w:rPr>
        <w:t xml:space="preserve">here are a few different </w:t>
      </w:r>
      <w:r w:rsidR="00922D6A">
        <w:rPr>
          <w:rFonts w:cs="Times New Roman"/>
        </w:rPr>
        <w:t xml:space="preserve">possible </w:t>
      </w:r>
      <w:r w:rsidR="00290CCD">
        <w:rPr>
          <w:rFonts w:cs="Times New Roman"/>
        </w:rPr>
        <w:t xml:space="preserve">phenomena that could </w:t>
      </w:r>
      <w:r w:rsidR="00922D6A">
        <w:rPr>
          <w:rFonts w:cs="Times New Roman"/>
        </w:rPr>
        <w:t>enable</w:t>
      </w:r>
      <w:r w:rsidR="00290CCD">
        <w:rPr>
          <w:rFonts w:cs="Times New Roman"/>
        </w:rPr>
        <w:t xml:space="preserve"> </w:t>
      </w:r>
      <w:r w:rsidR="00290CCD" w:rsidRPr="00290CCD">
        <w:rPr>
          <w:rFonts w:cs="Times New Roman"/>
          <w:i/>
        </w:rPr>
        <w:t>M. major</w:t>
      </w:r>
      <w:r w:rsidR="00290CCD">
        <w:rPr>
          <w:rFonts w:cs="Times New Roman"/>
        </w:rPr>
        <w:t xml:space="preserve"> to proliferate in the estuary </w:t>
      </w:r>
      <w:r w:rsidR="00144B6D">
        <w:rPr>
          <w:rFonts w:cs="Times New Roman"/>
        </w:rPr>
        <w:t xml:space="preserve">despite the low abundance </w:t>
      </w:r>
      <w:r w:rsidR="00290CCD">
        <w:rPr>
          <w:rFonts w:cs="Times New Roman"/>
        </w:rPr>
        <w:t xml:space="preserve">of free-living </w:t>
      </w:r>
      <w:r w:rsidR="00290CCD" w:rsidRPr="00290CCD">
        <w:rPr>
          <w:rFonts w:cs="Times New Roman"/>
          <w:i/>
        </w:rPr>
        <w:t>T. amphioxeia</w:t>
      </w:r>
      <w:r w:rsidR="00290CCD">
        <w:rPr>
          <w:rFonts w:cs="Times New Roman"/>
        </w:rPr>
        <w:t xml:space="preserve">. </w:t>
      </w:r>
      <w:r w:rsidR="00CD3F55">
        <w:rPr>
          <w:rFonts w:cs="Times New Roman"/>
        </w:rPr>
        <w:t>The most parsimonious explanation</w:t>
      </w:r>
      <w:r w:rsidR="00290CCD">
        <w:rPr>
          <w:rFonts w:cs="Times New Roman"/>
        </w:rPr>
        <w:t xml:space="preserve"> </w:t>
      </w:r>
      <w:r w:rsidR="00CD3F55">
        <w:rPr>
          <w:rFonts w:cs="Times New Roman"/>
        </w:rPr>
        <w:t xml:space="preserve">would be </w:t>
      </w:r>
      <w:r w:rsidR="00290CCD">
        <w:rPr>
          <w:rFonts w:cs="Times New Roman"/>
        </w:rPr>
        <w:t xml:space="preserve">that </w:t>
      </w:r>
      <w:r w:rsidR="00290CCD" w:rsidRPr="00746CD0">
        <w:rPr>
          <w:rFonts w:cs="Times New Roman"/>
          <w:i/>
        </w:rPr>
        <w:t>T. amphioxeia</w:t>
      </w:r>
      <w:r w:rsidR="00290CCD">
        <w:rPr>
          <w:rFonts w:cs="Times New Roman"/>
        </w:rPr>
        <w:t xml:space="preserve"> is able to </w:t>
      </w:r>
      <w:r w:rsidR="00746CD0">
        <w:rPr>
          <w:rFonts w:cs="Times New Roman"/>
        </w:rPr>
        <w:t>persist inside the ciliate as a non-replicating</w:t>
      </w:r>
      <w:r w:rsidR="00290CCD">
        <w:rPr>
          <w:rFonts w:cs="Times New Roman"/>
        </w:rPr>
        <w:t xml:space="preserve"> </w:t>
      </w:r>
      <w:proofErr w:type="spellStart"/>
      <w:r w:rsidR="00290CCD">
        <w:rPr>
          <w:rFonts w:cs="Times New Roman"/>
        </w:rPr>
        <w:t>endosymbiont</w:t>
      </w:r>
      <w:proofErr w:type="spellEnd"/>
      <w:r w:rsidR="00290CCD">
        <w:rPr>
          <w:rFonts w:cs="Times New Roman"/>
        </w:rPr>
        <w:t xml:space="preserve"> for an extend</w:t>
      </w:r>
      <w:r w:rsidR="00746CD0">
        <w:rPr>
          <w:rFonts w:cs="Times New Roman"/>
        </w:rPr>
        <w:t xml:space="preserve">ed period of time, and grows in number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 xml:space="preserve">M. </w:t>
      </w:r>
      <w:proofErr w:type="spellStart"/>
      <w:r w:rsidR="00A11718" w:rsidRPr="00A11718">
        <w:rPr>
          <w:rFonts w:cs="Times New Roman"/>
          <w:i/>
        </w:rPr>
        <w:t>rubrum</w:t>
      </w:r>
      <w:proofErr w:type="spellEnd"/>
      <w:r w:rsidR="00A11718">
        <w:rPr>
          <w:rFonts w:cs="Times New Roman"/>
        </w:rPr>
        <w:t xml:space="preserve">, it has been shown that the prey plastids can not only persist, but also maintain photosynthetic function for up to 80 days </w:t>
      </w:r>
      <w:r w:rsidR="00422B93">
        <w:rPr>
          <w:rFonts w:cs="Times New Roman"/>
        </w:rPr>
        <w:fldChar w:fldCharType="begin"/>
      </w:r>
      <w:r w:rsidR="002C4D0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(Myung et al. 2013)</w:t>
      </w:r>
      <w:r w:rsidR="00422B93">
        <w:rPr>
          <w:rFonts w:cs="Times New Roman"/>
        </w:rPr>
        <w:fldChar w:fldCharType="end"/>
      </w:r>
      <w:r w:rsidR="00A11718">
        <w:rPr>
          <w:rFonts w:cs="Times New Roman"/>
        </w:rPr>
        <w:t>.</w:t>
      </w:r>
      <w:r w:rsidR="00D34BDB">
        <w:rPr>
          <w:rFonts w:cs="Times New Roman"/>
        </w:rPr>
        <w:t xml:space="preserve"> </w:t>
      </w:r>
      <w:r w:rsidR="008C5550">
        <w:rPr>
          <w:rFonts w:cs="Times New Roman"/>
        </w:rPr>
        <w:t xml:space="preserve">Another explanation is that </w:t>
      </w:r>
      <w:r w:rsidR="00B81B5B" w:rsidRPr="007D1762">
        <w:rPr>
          <w:rFonts w:cs="Times New Roman"/>
          <w:i/>
        </w:rPr>
        <w:t>T. amphioxeia</w:t>
      </w:r>
      <w:r w:rsidR="00B81B5B">
        <w:rPr>
          <w:rFonts w:cs="Times New Roman"/>
        </w:rPr>
        <w:t xml:space="preserve"> </w:t>
      </w:r>
      <w:r w:rsidR="008C5550">
        <w:rPr>
          <w:rFonts w:cs="Times New Roman"/>
        </w:rPr>
        <w:t>can replicate</w:t>
      </w:r>
      <w:r w:rsidR="007D1762">
        <w:rPr>
          <w:rFonts w:cs="Times New Roman"/>
        </w:rPr>
        <w:t xml:space="preserve"> inside the host cell.</w:t>
      </w:r>
      <w:r w:rsidR="00B81B5B">
        <w:rPr>
          <w:rFonts w:cs="Times New Roman"/>
        </w:rPr>
        <w:t xml:space="preserve"> </w:t>
      </w:r>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w:t>
      </w:r>
      <w:r w:rsidR="008C5550">
        <w:rPr>
          <w:rFonts w:cs="Times New Roman"/>
        </w:rPr>
        <w:t>replicate</w:t>
      </w:r>
      <w:r w:rsidR="00B31A0A">
        <w:rPr>
          <w:rFonts w:cs="Times New Roman"/>
        </w:rPr>
        <w:t xml:space="preserve"> inside </w:t>
      </w:r>
      <w:r w:rsidR="00B31A0A" w:rsidRPr="00293040">
        <w:rPr>
          <w:rFonts w:cs="Times New Roman"/>
          <w:i/>
        </w:rPr>
        <w:t xml:space="preserve">M. </w:t>
      </w:r>
      <w:r w:rsidR="00B31A0A">
        <w:rPr>
          <w:rFonts w:cs="Times New Roman"/>
          <w:i/>
        </w:rPr>
        <w:t xml:space="preserve">major </w:t>
      </w:r>
      <w:r w:rsidR="00B31A0A">
        <w:rPr>
          <w:rFonts w:cs="Times New Roman"/>
        </w:rPr>
        <w:t xml:space="preserve">has not yet been demonstrated in </w:t>
      </w:r>
      <w:r w:rsidR="00B31A0A">
        <w:rPr>
          <w:rFonts w:cs="Times New Roman"/>
        </w:rPr>
        <w:lastRenderedPageBreak/>
        <w:t xml:space="preserve">cultures, it has been observed in other single-celled </w:t>
      </w:r>
      <w:proofErr w:type="spellStart"/>
      <w:r w:rsidR="00B31A0A">
        <w:rPr>
          <w:rFonts w:cs="Times New Roman"/>
        </w:rPr>
        <w:t>endosymbiont</w:t>
      </w:r>
      <w:proofErr w:type="spellEnd"/>
      <w:r w:rsidR="00B31A0A">
        <w:rPr>
          <w:rFonts w:cs="Times New Roman"/>
        </w:rPr>
        <w: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w:t>
      </w:r>
      <w:r w:rsidR="009A46E9">
        <w:rPr>
          <w:rFonts w:cs="Times New Roman"/>
        </w:rPr>
        <w:fldChar w:fldCharType="begin"/>
      </w:r>
      <w:r w:rsidR="002C4D0A">
        <w:rPr>
          <w:rFonts w:cs="Times New Roman"/>
        </w:rPr>
        <w:instrText xml:space="preserve"> ADDIN PAPERS2_CITATIONS &lt;citation&gt;&lt;uuid&gt;A7918DF8-27EC-4E19-A601-E2CDE395967B&lt;/uuid&gt;&lt;priority&gt;35&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(Kodama &amp; Fujishima 2009, Johnson 2011)</w:t>
      </w:r>
      <w:r w:rsidR="009A46E9">
        <w:rPr>
          <w:rFonts w:cs="Times New Roman"/>
        </w:rPr>
        <w:fldChar w:fldCharType="end"/>
      </w:r>
      <w:r w:rsidR="009A46E9">
        <w:rPr>
          <w:rFonts w:cs="Times New Roman"/>
        </w:rPr>
        <w:t>.</w:t>
      </w:r>
      <w:r w:rsidR="00B31A0A">
        <w:rPr>
          <w:rFonts w:cs="Times New Roman"/>
        </w:rPr>
        <w:t xml:space="preserve"> </w:t>
      </w:r>
      <w:r w:rsidR="00144B6D">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T. amphioxeia</w:t>
      </w:r>
      <w:r w:rsidR="009D7997">
        <w:rPr>
          <w:rFonts w:cs="Times New Roman"/>
        </w:rPr>
        <w:t xml:space="preserve"> would 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between marine microbes</w:t>
      </w:r>
      <w:r w:rsidR="00863D09">
        <w:rPr>
          <w:rFonts w:cs="Times New Roman"/>
        </w:rPr>
        <w:t xml:space="preserve">. </w:t>
      </w:r>
      <w:r w:rsidR="00144B6D">
        <w:rPr>
          <w:rFonts w:cs="Times New Roman"/>
        </w:rPr>
        <w:t xml:space="preserve">However, without a cultured representative of </w:t>
      </w:r>
      <w:r w:rsidR="00144B6D" w:rsidRPr="00893A63">
        <w:rPr>
          <w:rFonts w:cs="Times New Roman"/>
          <w:i/>
        </w:rPr>
        <w:t>M. major</w:t>
      </w:r>
      <w:r w:rsidR="00144B6D">
        <w:rPr>
          <w:rFonts w:cs="Times New Roman"/>
        </w:rPr>
        <w:t xml:space="preserve">, the specifics of this predator-prey relationship remain speculative. </w:t>
      </w:r>
      <w:r w:rsidR="00863D09">
        <w:rPr>
          <w:rFonts w:cs="Times New Roman"/>
        </w:rPr>
        <w:t xml:space="preserve">It is clear that, while environmental conditions (such as nutrient availability) affecting the abundances </w:t>
      </w:r>
      <w:r w:rsidR="005B34BA">
        <w:rPr>
          <w:rFonts w:cs="Times New Roman"/>
        </w:rPr>
        <w:t xml:space="preserve">and physiology </w:t>
      </w:r>
      <w:r w:rsidR="00863D09">
        <w:rPr>
          <w:rFonts w:cs="Times New Roman"/>
        </w:rPr>
        <w:t xml:space="preserve">of </w:t>
      </w:r>
      <w:r w:rsidR="00863D09" w:rsidRPr="00863D09">
        <w:rPr>
          <w:rFonts w:cs="Times New Roman"/>
          <w:i/>
        </w:rPr>
        <w:t>T. amphioxeia</w:t>
      </w:r>
      <w:r w:rsidR="00863D09">
        <w:rPr>
          <w:rFonts w:cs="Times New Roman"/>
        </w:rPr>
        <w:t xml:space="preserve"> play a significant role in the development 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sidR="00863D09">
        <w:rPr>
          <w:rFonts w:cs="Times New Roman"/>
        </w:rPr>
        <w:t>’s proliferation in the CRE.</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3218A1">
      <w:pPr>
        <w:widowControl/>
        <w:tabs>
          <w:tab w:val="clear" w:pos="709"/>
        </w:tabs>
        <w:suppressAutoHyphens w:val="0"/>
        <w:spacing w:line="480" w:lineRule="auto"/>
        <w:ind w:firstLine="288"/>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3218A1">
      <w:pPr>
        <w:widowControl/>
        <w:tabs>
          <w:tab w:val="clear" w:pos="709"/>
        </w:tabs>
        <w:suppressAutoHyphens w:val="0"/>
        <w:spacing w:line="480" w:lineRule="auto"/>
        <w:ind w:firstLine="288"/>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8C5550">
      <w:pPr>
        <w:spacing w:line="480" w:lineRule="auto"/>
        <w:ind w:firstLine="288"/>
        <w:jc w:val="both"/>
      </w:pPr>
    </w:p>
    <w:p w14:paraId="5EEBB757" w14:textId="77777777" w:rsidR="002C4D0A" w:rsidRDefault="00A766CD"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2C4D0A">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13E56A5C"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7A6FA2F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27CCF41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7CBC0B8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55128A8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0D24A66C" w14:textId="7F8E4AB1" w:rsidR="002C4D0A" w:rsidRPr="00A24FF0" w:rsidRDefault="002C4D0A" w:rsidP="002C4D0A">
      <w:pPr>
        <w:tabs>
          <w:tab w:val="left" w:pos="450"/>
        </w:tabs>
        <w:autoSpaceDE w:val="0"/>
        <w:autoSpaceDN w:val="0"/>
        <w:adjustRightInd w:val="0"/>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52112B64" w14:textId="77777777" w:rsidR="002C4D0A" w:rsidRDefault="002C4D0A" w:rsidP="002C4D0A">
      <w:pPr>
        <w:tabs>
          <w:tab w:val="left" w:pos="450"/>
        </w:tabs>
        <w:ind w:left="450" w:hanging="450"/>
        <w:rPr>
          <w:rFonts w:cs="Times New Roman"/>
        </w:rPr>
      </w:pPr>
    </w:p>
    <w:p w14:paraId="468CCB89" w14:textId="66E62DE1" w:rsidR="002C4D0A" w:rsidRDefault="002C4D0A" w:rsidP="002C4D0A">
      <w:pPr>
        <w:tabs>
          <w:tab w:val="left" w:pos="450"/>
        </w:tabs>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226920E9" w14:textId="77777777" w:rsidR="002C4D0A" w:rsidRDefault="002C4D0A" w:rsidP="002C4D0A">
      <w:pPr>
        <w:rPr>
          <w:rFonts w:cs="Times New Roman"/>
        </w:rPr>
      </w:pPr>
    </w:p>
    <w:p w14:paraId="4359A3F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60F49179"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rubrumharbours a single permanent endosymbiont. Marine Biology Research 2:169–177</w:t>
      </w:r>
    </w:p>
    <w:p w14:paraId="217DBF20"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701A053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3147F47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307A4416"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Hunter-Cevera KR, Neubert MG, Solow AR, Olson RJ, Shalapyonok A, Sosik HM (2014) Diel size distributions reveal seasonal growth dynamics of a coastal phytoplankter. Proceedings of the National Academy of Sciences 111:9852–9857</w:t>
      </w:r>
    </w:p>
    <w:p w14:paraId="5D92C51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629F55DF"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15AE426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59361C98"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BF3CF6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Lane DJ, Pace B, Olsen GJ, Stahl DA, Sogin ML, Pace NR (1985) Rapid determination of 16S ribosomal RNA sequences for phylogenetic analyses. Proceedings of the National Academy of Sciences 82:6955–6959</w:t>
      </w:r>
    </w:p>
    <w:p w14:paraId="2367A61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5A5C734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Li B, Karl DM, Letelier RM, Bidigare RR, Church MJ (2013) Variability of chromophytic phytoplankton in the North Pacific Subtropical Gyre. Deep Sea Research Part II: Topical Studies in Oceanography 93:84–95</w:t>
      </w:r>
    </w:p>
    <w:p w14:paraId="27BEAB2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58B9D56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6C3BE9F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518C837F"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169D9141"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Peterson TD, Golda RL, Garcia ML, Li B, Maier MA, Needoba JA, Zuber P (2013) Associations between Mesodinium rubrum and cryptophyte algae in the Columbia River estuary. Aquatic </w:t>
      </w:r>
      <w:r>
        <w:rPr>
          <w:rFonts w:eastAsiaTheme="minorEastAsia" w:cs="Times New Roman"/>
          <w:color w:val="auto"/>
          <w:lang w:eastAsia="en-US" w:bidi="ar-SA"/>
        </w:rPr>
        <w:lastRenderedPageBreak/>
        <w:t>Microbial Ecology 68:117–130</w:t>
      </w:r>
    </w:p>
    <w:p w14:paraId="35DA369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0F6D1FB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68676A2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Small LF, McIntire CD, MacDonald KB, Lara-Lara JR, Frey BE, Amspoker MC, Winfield T (1990) Primary production, plant and detrital biomass, and particle transport in the Columbia River Estuary. Progress in Oceanography 25:175–210</w:t>
      </w:r>
    </w:p>
    <w:p w14:paraId="62613C5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47553A2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2BA42AB5"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54071B00"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2FA3A026"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39BC774D" w14:textId="2BD967EB" w:rsidR="00B73BD9" w:rsidRPr="00FE305E" w:rsidRDefault="00A766CD"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cs="Times New Roman"/>
          <w:bCs/>
        </w:rPr>
      </w:pPr>
      <w:r>
        <w:fldChar w:fldCharType="end"/>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3D0367D5"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w:t>
      </w:r>
      <w:r w:rsidR="008C5550">
        <w:rPr>
          <w:rFonts w:cs="Times New Roman"/>
        </w:rPr>
        <w:t xml:space="preserve">, determined from  </w:t>
      </w:r>
      <w:r w:rsidR="008C5550" w:rsidRPr="008C5550">
        <w:rPr>
          <w:rFonts w:cs="Times New Roman"/>
        </w:rPr>
        <w:t>the</w:t>
      </w:r>
      <w:r w:rsidR="00427A71" w:rsidRPr="008C5550">
        <w:rPr>
          <w:rFonts w:cs="Times New Roman"/>
        </w:rPr>
        <w:t xml:space="preserve"> comparison of </w:t>
      </w:r>
      <w:proofErr w:type="spellStart"/>
      <w:r w:rsidR="00427A71" w:rsidRPr="008C5550">
        <w:rPr>
          <w:rFonts w:cs="Times New Roman"/>
        </w:rPr>
        <w:t>amplicons</w:t>
      </w:r>
      <w:proofErr w:type="spellEnd"/>
      <w:r w:rsidR="00427A71" w:rsidRPr="008C5550">
        <w:rPr>
          <w:rFonts w:cs="Times New Roman"/>
        </w:rPr>
        <w:t xml:space="preserve"> from the LSU D2 region (USE) (</w:t>
      </w:r>
      <w:r w:rsidR="008C5550" w:rsidRPr="008C5550">
        <w:rPr>
          <w:rFonts w:cs="Times New Roman"/>
        </w:rPr>
        <w:t>see Materials &amp; Methods)</w:t>
      </w: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4C5FC97B" w:rsidR="008D5305" w:rsidRDefault="008D5305" w:rsidP="004B52B9">
      <w:pPr>
        <w:widowControl/>
        <w:tabs>
          <w:tab w:val="clear" w:pos="709"/>
        </w:tabs>
        <w:suppressAutoHyphens w:val="0"/>
        <w:ind w:firstLine="288"/>
        <w:jc w:val="both"/>
        <w:rPr>
          <w:rFonts w:cs="Times New Roman"/>
          <w:b/>
          <w:bCs/>
        </w:rPr>
      </w:pPr>
    </w:p>
    <w:p w14:paraId="546D4745" w14:textId="77777777" w:rsidR="008C5550" w:rsidRDefault="008C5550">
      <w:pPr>
        <w:widowControl/>
        <w:tabs>
          <w:tab w:val="clear" w:pos="709"/>
        </w:tabs>
        <w:suppressAutoHyphens w:val="0"/>
        <w:rPr>
          <w:rFonts w:cs="Times New Roman"/>
          <w:b/>
          <w:bCs/>
        </w:rPr>
      </w:pPr>
      <w:r>
        <w:rPr>
          <w:rFonts w:cs="Times New Roman"/>
          <w:b/>
          <w:bCs/>
        </w:rPr>
        <w:br w:type="page"/>
      </w:r>
    </w:p>
    <w:p w14:paraId="74871B47" w14:textId="65AA618D" w:rsidR="008D5305" w:rsidRDefault="008D5305" w:rsidP="000B5375">
      <w:pPr>
        <w:spacing w:line="480" w:lineRule="auto"/>
        <w:ind w:firstLine="288"/>
        <w:jc w:val="both"/>
        <w:outlineLvl w:val="0"/>
        <w:rPr>
          <w:rFonts w:cs="Times New Roman"/>
          <w:b/>
          <w:bCs/>
        </w:rPr>
      </w:pPr>
      <w:r w:rsidRPr="00FC5E5F">
        <w:rPr>
          <w:rFonts w:cs="Times New Roman"/>
          <w:b/>
          <w:bCs/>
        </w:rPr>
        <w:lastRenderedPageBreak/>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08AD1670" w:rsidR="008D5305" w:rsidRPr="00FE75DC" w:rsidRDefault="00887726" w:rsidP="004B52B9">
      <w:pPr>
        <w:spacing w:line="480" w:lineRule="auto"/>
        <w:jc w:val="both"/>
        <w:rPr>
          <w:rFonts w:cs="Times New Roman"/>
        </w:rPr>
      </w:pPr>
      <w:r>
        <w:rPr>
          <w:rFonts w:cs="Times New Roman"/>
          <w:noProof/>
          <w:lang w:eastAsia="en-US" w:bidi="ar-SA"/>
        </w:rPr>
        <w:drawing>
          <wp:inline distT="0" distB="0" distL="0" distR="0" wp14:anchorId="1F66469D" wp14:editId="73D33535">
            <wp:extent cx="6328410" cy="4744085"/>
            <wp:effectExtent l="0" t="0" r="0" b="5715"/>
            <wp:docPr id="8" name="Picture 8" descr="Macintosh HD:Users:francois:Desktop: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esktop:Figur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0097DBB4"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280AF2">
        <w:rPr>
          <w:rFonts w:cstheme="minorBidi"/>
        </w:rPr>
        <w:t>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887726">
        <w:rPr>
          <w:rFonts w:cstheme="minorBidi"/>
        </w:rPr>
        <w:t>µg L</w:t>
      </w:r>
      <w:r w:rsidR="00887726" w:rsidRPr="00887726">
        <w:rPr>
          <w:rFonts w:cstheme="minorBidi"/>
          <w:vertAlign w:val="superscript"/>
        </w:rPr>
        <w:t>-1</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17390254" w:rsidR="008D5305" w:rsidRPr="00FE75DC" w:rsidRDefault="00ED6CD6" w:rsidP="003218A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6AA8497F" w:rsidR="008D5305" w:rsidRDefault="008D5305" w:rsidP="003218A1">
      <w:pPr>
        <w:spacing w:line="480" w:lineRule="auto"/>
        <w:ind w:firstLine="288"/>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68748564" w:rsidR="009D3EE8" w:rsidRPr="00FE75DC" w:rsidRDefault="009D3EE8" w:rsidP="003218A1">
      <w:pPr>
        <w:spacing w:line="480" w:lineRule="auto"/>
        <w:ind w:firstLine="288"/>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08217981" w:rsidR="008D77E7" w:rsidRPr="00F2360F" w:rsidRDefault="008D77E7" w:rsidP="003218A1">
      <w:pPr>
        <w:spacing w:line="480" w:lineRule="auto"/>
        <w:ind w:firstLine="288"/>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2041AEA9" w:rsidR="008D5305" w:rsidRDefault="00563AD1" w:rsidP="003218A1">
      <w:pPr>
        <w:spacing w:line="480" w:lineRule="auto"/>
        <w:ind w:firstLine="288"/>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3218A1">
      <w:pPr>
        <w:widowControl/>
        <w:tabs>
          <w:tab w:val="clear" w:pos="709"/>
        </w:tabs>
        <w:suppressAutoHyphens w:val="0"/>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lastRenderedPageBreak/>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w:t>
      </w:r>
      <w:proofErr w:type="spellStart"/>
      <w:r w:rsidRPr="000B3F78">
        <w:rPr>
          <w:rFonts w:cs="Times New Roman"/>
          <w:bCs/>
        </w:rPr>
        <w:t>Zuber</w:t>
      </w:r>
      <w:proofErr w:type="spellEnd"/>
      <w:r w:rsidRPr="000B3F78">
        <w:rPr>
          <w:rFonts w:cs="Times New Roman"/>
          <w:bCs/>
        </w:rPr>
        <w:t xml:space="preserve">,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3"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0CEB206E" w14:textId="77777777" w:rsidR="00FF63AC" w:rsidRDefault="00FF63AC">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6CE9F127" w:rsidR="00563AD1" w:rsidRPr="00FE75DC" w:rsidRDefault="00FF63AC" w:rsidP="00FF63AC">
      <w:pPr>
        <w:spacing w:line="480" w:lineRule="auto"/>
        <w:ind w:firstLine="288"/>
        <w:jc w:val="center"/>
        <w:rPr>
          <w:rFonts w:cs="Times New Roman"/>
        </w:rPr>
      </w:pPr>
      <w:r>
        <w:rPr>
          <w:rFonts w:cs="Times New Roman"/>
          <w:noProof/>
          <w:lang w:eastAsia="en-US" w:bidi="ar-SA"/>
        </w:rPr>
        <w:drawing>
          <wp:inline distT="0" distB="0" distL="0" distR="0" wp14:anchorId="75B13B8F" wp14:editId="6074CD5D">
            <wp:extent cx="3705501" cy="3705501"/>
            <wp:effectExtent l="0" t="0" r="3175" b="3175"/>
            <wp:docPr id="14" name="Picture 14"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3:manuscript_Rcode:FigureS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5501" cy="3705501"/>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0BA4FE75" w14:textId="6D63E3CC" w:rsidR="006852D0" w:rsidRPr="00505188" w:rsidRDefault="00F31AB3" w:rsidP="00467801">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6A967BD6" wp14:editId="0E9F20E6">
            <wp:extent cx="3346671" cy="3213990"/>
            <wp:effectExtent l="0" t="0" r="6350" b="12065"/>
            <wp:docPr id="16" name="Picture 16" descr="Macintosh HD:Users:francois:Documents:DATA:SeaFlow:CMOP:CMOP_git:manuscript:manuscript_V3:FigureS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FigureS3.pdf"/>
                    <pic:cNvPicPr>
                      <a:picLocks noChangeAspect="1" noChangeArrowheads="1"/>
                    </pic:cNvPicPr>
                  </pic:nvPicPr>
                  <pic:blipFill rotWithShape="1">
                    <a:blip r:embed="rId15">
                      <a:extLst>
                        <a:ext uri="{28A0092B-C50C-407E-A947-70E740481C1C}">
                          <a14:useLocalDpi xmlns:a14="http://schemas.microsoft.com/office/drawing/2010/main" val="0"/>
                        </a:ext>
                      </a:extLst>
                    </a:blip>
                    <a:srcRect l="32574" t="16458" r="31786" b="37942"/>
                    <a:stretch/>
                  </pic:blipFill>
                  <pic:spPr bwMode="auto">
                    <a:xfrm>
                      <a:off x="0" y="0"/>
                      <a:ext cx="3347672" cy="3214951"/>
                    </a:xfrm>
                    <a:prstGeom prst="rect">
                      <a:avLst/>
                    </a:prstGeom>
                    <a:noFill/>
                    <a:ln>
                      <a:noFill/>
                    </a:ln>
                    <a:extLst>
                      <a:ext uri="{53640926-AAD7-44d8-BBD7-CCE9431645EC}">
                        <a14:shadowObscured xmlns:a14="http://schemas.microsoft.com/office/drawing/2010/main"/>
                      </a:ext>
                    </a:extLst>
                  </pic:spPr>
                </pic:pic>
              </a:graphicData>
            </a:graphic>
          </wp:inline>
        </w:drawing>
      </w:r>
    </w:p>
    <w:p w14:paraId="3949BEB2" w14:textId="29A33C07" w:rsidR="00427A71" w:rsidRPr="00760EA7" w:rsidRDefault="00427A71" w:rsidP="003218A1">
      <w:pPr>
        <w:spacing w:line="480" w:lineRule="auto"/>
        <w:ind w:firstLine="288"/>
        <w:rPr>
          <w:rFonts w:cs="Times New Roman"/>
        </w:rPr>
      </w:pPr>
      <w:r>
        <w:rPr>
          <w:rFonts w:cs="Times New Roman"/>
          <w:b/>
        </w:rPr>
        <w:t xml:space="preserve">Fig. </w:t>
      </w:r>
      <w:r w:rsidR="00402A36">
        <w:rPr>
          <w:rFonts w:cs="Times New Roman"/>
          <w:b/>
        </w:rPr>
        <w:t>S</w:t>
      </w:r>
      <w:r w:rsidR="005735C1">
        <w:rPr>
          <w:rFonts w:cs="Times New Roman"/>
          <w:b/>
        </w:rPr>
        <w:t>2</w:t>
      </w:r>
      <w:r w:rsidRPr="003218A1">
        <w:rPr>
          <w:rFonts w:cs="Times New Roman"/>
          <w:b/>
        </w:rPr>
        <w:t xml:space="preserve">. </w:t>
      </w:r>
      <w:r w:rsidR="00467801" w:rsidRPr="003218A1">
        <w:rPr>
          <w:rFonts w:cs="Times New Roman"/>
        </w:rPr>
        <w:t>Flow cytometric signatures and m</w:t>
      </w:r>
      <w:r w:rsidRPr="003218A1">
        <w:rPr>
          <w:rFonts w:cs="Times New Roman"/>
        </w:rPr>
        <w:t xml:space="preserve">icrograph of glutaraldehyde-fixed </w:t>
      </w:r>
      <w:r w:rsidRPr="003218A1">
        <w:rPr>
          <w:rFonts w:cs="Times New Roman"/>
          <w:i/>
          <w:iCs/>
        </w:rPr>
        <w:t>Teleaulax</w:t>
      </w:r>
      <w:r w:rsidR="00B3016B" w:rsidRPr="003218A1">
        <w:rPr>
          <w:rFonts w:cs="Times New Roman"/>
          <w:iCs/>
        </w:rPr>
        <w:t>-like cryptophytes</w:t>
      </w:r>
      <w:r w:rsidR="00467801" w:rsidRPr="003218A1">
        <w:rPr>
          <w:rFonts w:cs="Times New Roman"/>
        </w:rPr>
        <w:t>.</w:t>
      </w:r>
      <w:r w:rsidR="00467801">
        <w:rPr>
          <w:rFonts w:cs="Times New Roman"/>
        </w:rPr>
        <w:t xml:space="preserve"> A) Red</w:t>
      </w:r>
      <w:r w:rsidR="00467801" w:rsidRPr="00467801">
        <w:rPr>
          <w:rFonts w:cs="Times New Roman"/>
        </w:rPr>
        <w:t xml:space="preserve"> fluore</w:t>
      </w:r>
      <w:r w:rsidR="00467801">
        <w:rPr>
          <w:rFonts w:cs="Times New Roman"/>
        </w:rPr>
        <w:t xml:space="preserve">scence (692 nm wavelength) </w:t>
      </w:r>
      <w:r w:rsidR="00467801" w:rsidRPr="00467801">
        <w:rPr>
          <w:rFonts w:cs="Times New Roman"/>
        </w:rPr>
        <w:t xml:space="preserve">from chlorophyll </w:t>
      </w:r>
      <w:r w:rsidR="00467801">
        <w:rPr>
          <w:rFonts w:cs="Times New Roman"/>
        </w:rPr>
        <w:t xml:space="preserve">versus </w:t>
      </w:r>
      <w:r w:rsidR="00467801" w:rsidRPr="00467801">
        <w:rPr>
          <w:rFonts w:cs="Times New Roman"/>
        </w:rPr>
        <w:t xml:space="preserve">light scatter (related to cell size) </w:t>
      </w:r>
      <w:r w:rsidR="00467801">
        <w:rPr>
          <w:rFonts w:cs="Times New Roman"/>
        </w:rPr>
        <w:t>shows phytoplankton community structure,  cryptophyte population (red</w:t>
      </w:r>
      <w:r w:rsidR="00F31AB3">
        <w:rPr>
          <w:rFonts w:cs="Times New Roman"/>
        </w:rPr>
        <w:t xml:space="preserve"> dots</w:t>
      </w:r>
      <w:r w:rsidR="00467801">
        <w:rPr>
          <w:rFonts w:cs="Times New Roman"/>
        </w:rPr>
        <w:t>) and detritus (low red fluorescence) (left panel).</w:t>
      </w:r>
      <w:r w:rsidR="00467801" w:rsidRPr="00467801">
        <w:rPr>
          <w:rFonts w:cs="Times New Roman"/>
        </w:rPr>
        <w:t xml:space="preserve"> Red fluorescence (692 nm wavelength) versus</w:t>
      </w:r>
      <w:r w:rsidR="00467801">
        <w:rPr>
          <w:rFonts w:cs="Times New Roman"/>
        </w:rPr>
        <w:t xml:space="preserve"> orange fluorescence (</w:t>
      </w:r>
      <w:r w:rsidR="00F31AB3">
        <w:rPr>
          <w:rFonts w:cs="Times New Roman"/>
        </w:rPr>
        <w:t xml:space="preserve">527 nm wavelength) from </w:t>
      </w:r>
      <w:proofErr w:type="spellStart"/>
      <w:r w:rsidR="00F31AB3">
        <w:rPr>
          <w:rFonts w:cs="Times New Roman"/>
        </w:rPr>
        <w:t>phycoerythrin</w:t>
      </w:r>
      <w:proofErr w:type="spellEnd"/>
      <w:r w:rsidR="00F31AB3">
        <w:rPr>
          <w:rFonts w:cs="Times New Roman"/>
        </w:rPr>
        <w:t xml:space="preserve"> </w:t>
      </w:r>
      <w:r w:rsidR="00467801" w:rsidRPr="00467801">
        <w:rPr>
          <w:rFonts w:cs="Times New Roman"/>
        </w:rPr>
        <w:t xml:space="preserve">uniquely identified a population of </w:t>
      </w:r>
      <w:r w:rsidR="00F31AB3" w:rsidRPr="00F31AB3">
        <w:rPr>
          <w:rFonts w:cs="Times New Roman"/>
        </w:rPr>
        <w:t>cryptophyte</w:t>
      </w:r>
      <w:r w:rsidR="00F31AB3">
        <w:rPr>
          <w:rFonts w:cs="Times New Roman"/>
        </w:rPr>
        <w:t xml:space="preserve"> (red dots)</w:t>
      </w:r>
      <w:r w:rsidR="00467801" w:rsidRPr="00467801">
        <w:rPr>
          <w:rFonts w:cs="Times New Roman"/>
        </w:rPr>
        <w:t>, and a tight peak of uniform fluorescent microspheres (</w:t>
      </w:r>
      <w:r w:rsidR="00F31AB3">
        <w:rPr>
          <w:rFonts w:cs="Times New Roman"/>
        </w:rPr>
        <w:t>red circle</w:t>
      </w:r>
      <w:r w:rsidR="00467801" w:rsidRPr="00467801">
        <w:rPr>
          <w:rFonts w:cs="Times New Roman"/>
        </w:rPr>
        <w:t>) added as an internal standard</w:t>
      </w:r>
      <w:r w:rsidR="00F31AB3">
        <w:rPr>
          <w:rFonts w:cs="Times New Roman"/>
        </w:rPr>
        <w:t xml:space="preserve"> (right panel)</w:t>
      </w:r>
      <w:r w:rsidR="00467801" w:rsidRPr="00467801">
        <w:rPr>
          <w:rFonts w:cs="Times New Roman"/>
        </w:rPr>
        <w:t xml:space="preserve">. Cells with low orange fluorescence are the phytoplankton populations shown </w:t>
      </w:r>
      <w:r w:rsidR="00F31AB3">
        <w:rPr>
          <w:rFonts w:cs="Times New Roman"/>
        </w:rPr>
        <w:t>o</w:t>
      </w:r>
      <w:r w:rsidR="00467801" w:rsidRPr="00467801">
        <w:rPr>
          <w:rFonts w:cs="Times New Roman"/>
        </w:rPr>
        <w:t>n</w:t>
      </w:r>
      <w:r w:rsidR="00F31AB3">
        <w:rPr>
          <w:rFonts w:cs="Times New Roman"/>
        </w:rPr>
        <w:t xml:space="preserve"> the left panel</w:t>
      </w:r>
      <w:r w:rsidR="00467801" w:rsidRPr="00467801">
        <w:rPr>
          <w:rFonts w:cs="Times New Roman"/>
        </w:rPr>
        <w:t xml:space="preserve">. </w:t>
      </w:r>
      <w:r w:rsidR="00F31AB3">
        <w:rPr>
          <w:rFonts w:cs="Times New Roman"/>
          <w:b/>
        </w:rPr>
        <w:t>B</w:t>
      </w:r>
      <w:r w:rsidR="00467801" w:rsidRPr="00467801">
        <w:rPr>
          <w:rFonts w:cs="Times New Roman"/>
          <w:b/>
        </w:rPr>
        <w:t>)</w:t>
      </w:r>
      <w:r w:rsidR="00467801" w:rsidRPr="00467801">
        <w:rPr>
          <w:rFonts w:cs="Times New Roman"/>
        </w:rPr>
        <w:t xml:space="preserve"> </w:t>
      </w:r>
      <w:r w:rsidR="00F31AB3">
        <w:rPr>
          <w:rFonts w:cs="Times New Roman"/>
        </w:rPr>
        <w:t>M</w:t>
      </w:r>
      <w:r w:rsidR="00F31AB3" w:rsidRPr="00760EA7">
        <w:rPr>
          <w:rFonts w:cs="Times New Roman"/>
        </w:rPr>
        <w:t>icrograph</w:t>
      </w:r>
      <w:r w:rsidR="00467801" w:rsidRPr="00467801">
        <w:rPr>
          <w:rFonts w:cs="Times New Roman"/>
        </w:rPr>
        <w:t xml:space="preserve"> </w:t>
      </w:r>
      <w:r>
        <w:rPr>
          <w:rFonts w:cs="Times New Roman"/>
        </w:rPr>
        <w:t xml:space="preserve">using transmitted-light (A) and </w:t>
      </w:r>
      <w:proofErr w:type="spellStart"/>
      <w:r>
        <w:rPr>
          <w:rFonts w:cs="Times New Roman"/>
        </w:rPr>
        <w:t>epifluorescence</w:t>
      </w:r>
      <w:proofErr w:type="spellEnd"/>
      <w:r>
        <w:rPr>
          <w:rFonts w:cs="Times New Roman"/>
        </w:rPr>
        <w:t xml:space="preserve"> (B) microscopy after cell sorting by flow cytometry</w:t>
      </w:r>
      <w:r w:rsidR="00F31AB3" w:rsidRPr="00F31AB3">
        <w:rPr>
          <w:rFonts w:cs="Times New Roman"/>
        </w:rPr>
        <w:t xml:space="preserve"> </w:t>
      </w:r>
      <w:r w:rsidR="00F31AB3">
        <w:rPr>
          <w:rFonts w:cs="Times New Roman"/>
        </w:rPr>
        <w:t>of the cryptophyte population (red dots shown in panels A)</w:t>
      </w:r>
      <w:r>
        <w:rPr>
          <w:rFonts w:cs="Times New Roman"/>
        </w:rPr>
        <w:t>.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25BFF049" w:rsidR="008D5305" w:rsidRDefault="000B08CC" w:rsidP="003218A1">
      <w:pPr>
        <w:spacing w:line="480" w:lineRule="auto"/>
        <w:ind w:firstLine="288"/>
        <w:rPr>
          <w:rFonts w:cs="Times New Roman"/>
        </w:rPr>
      </w:pPr>
      <w:r w:rsidRPr="007A2CF9">
        <w:rPr>
          <w:rFonts w:cs="Times New Roman"/>
          <w:b/>
        </w:rPr>
        <w:t>Fig. S</w:t>
      </w:r>
      <w:r w:rsidR="005735C1">
        <w:rPr>
          <w:rFonts w:cs="Times New Roman"/>
          <w:b/>
        </w:rPr>
        <w:t>3</w:t>
      </w:r>
      <w:r w:rsidRPr="007A2CF9">
        <w:rPr>
          <w:rFonts w:cs="Times New Roman"/>
          <w:b/>
        </w:rPr>
        <w:t>.</w:t>
      </w:r>
      <w:r>
        <w:rPr>
          <w:rFonts w:cs="Times New Roman"/>
        </w:rPr>
        <w:t xml:space="preserve"> </w:t>
      </w:r>
      <w:r w:rsidRPr="003218A1">
        <w:rPr>
          <w:rFonts w:cs="Times New Roman"/>
        </w:rPr>
        <w:t>Comparison of cell counts.</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7F54D589" w:rsidR="008D5305" w:rsidRPr="00F2360F" w:rsidRDefault="009004BF" w:rsidP="00402A36">
      <w:pPr>
        <w:spacing w:line="480" w:lineRule="auto"/>
        <w:ind w:firstLine="288"/>
        <w:jc w:val="center"/>
        <w:rPr>
          <w:rFonts w:cs="Times New Roman"/>
        </w:rPr>
      </w:pPr>
      <w:r>
        <w:rPr>
          <w:rFonts w:cs="Times New Roman"/>
          <w:noProof/>
          <w:lang w:eastAsia="en-US" w:bidi="ar-SA"/>
        </w:rPr>
        <w:lastRenderedPageBreak/>
        <w:drawing>
          <wp:inline distT="0" distB="0" distL="0" distR="0" wp14:anchorId="10DA538B" wp14:editId="1AC5CC2F">
            <wp:extent cx="3655953" cy="3655953"/>
            <wp:effectExtent l="0" t="0" r="1905" b="1905"/>
            <wp:docPr id="13" name="Picture 13"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6855" cy="3656855"/>
                    </a:xfrm>
                    <a:prstGeom prst="rect">
                      <a:avLst/>
                    </a:prstGeom>
                    <a:noFill/>
                    <a:ln>
                      <a:noFill/>
                    </a:ln>
                  </pic:spPr>
                </pic:pic>
              </a:graphicData>
            </a:graphic>
          </wp:inline>
        </w:drawing>
      </w:r>
    </w:p>
    <w:p w14:paraId="625A201E" w14:textId="5B006EF9" w:rsidR="000B08CC" w:rsidRDefault="008D5305" w:rsidP="003218A1">
      <w:pPr>
        <w:spacing w:line="480" w:lineRule="auto"/>
        <w:ind w:firstLine="288"/>
        <w:rPr>
          <w:rFonts w:cs="Times New Roman"/>
        </w:rPr>
      </w:pPr>
      <w:r w:rsidRPr="00F2360F">
        <w:rPr>
          <w:rFonts w:cs="Times New Roman"/>
          <w:b/>
        </w:rPr>
        <w:t>Fig. S</w:t>
      </w:r>
      <w:r w:rsidR="005735C1">
        <w:rPr>
          <w:rFonts w:cs="Times New Roman"/>
          <w:b/>
        </w:rPr>
        <w:t>4</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7CBE3278" w:rsidR="000B08CC" w:rsidRPr="00FE75DC" w:rsidRDefault="009A6BC6" w:rsidP="004B52B9">
      <w:pPr>
        <w:spacing w:line="480" w:lineRule="auto"/>
        <w:jc w:val="both"/>
        <w:rPr>
          <w:rFonts w:cs="Times New Roman"/>
        </w:rPr>
      </w:pPr>
      <w:r>
        <w:rPr>
          <w:rFonts w:cs="Times New Roman"/>
          <w:noProof/>
          <w:lang w:eastAsia="en-US" w:bidi="ar-SA"/>
        </w:rPr>
        <w:drawing>
          <wp:inline distT="0" distB="0" distL="0" distR="0" wp14:anchorId="655B7E5D" wp14:editId="59250859">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322E26C6" w14:textId="106EF498" w:rsidR="00A766CD" w:rsidRDefault="000B08CC" w:rsidP="00330453">
      <w:pPr>
        <w:spacing w:line="480" w:lineRule="auto"/>
        <w:ind w:firstLine="288"/>
      </w:pPr>
      <w:r w:rsidRPr="00FC5E5F">
        <w:rPr>
          <w:rFonts w:cs="Times New Roman"/>
          <w:b/>
          <w:bCs/>
        </w:rPr>
        <w:t xml:space="preserve">Fig. </w:t>
      </w:r>
      <w:r>
        <w:rPr>
          <w:rFonts w:cs="Times New Roman"/>
          <w:b/>
          <w:bCs/>
        </w:rPr>
        <w:t>S</w:t>
      </w:r>
      <w:r w:rsidR="005735C1">
        <w:rPr>
          <w:rFonts w:cs="Times New Roman"/>
          <w:b/>
          <w:bCs/>
        </w:rPr>
        <w:t>5</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B3016B">
        <w:rPr>
          <w:rFonts w:cs="Times New Roman"/>
          <w:i/>
          <w:iCs/>
        </w:rPr>
        <w:t>Teleaulax</w:t>
      </w:r>
      <w:r w:rsidR="00261B51">
        <w:rPr>
          <w:rFonts w:cs="Times New Roman"/>
        </w:rPr>
        <w:t xml:space="preserve">-like cryptophytes </w:t>
      </w:r>
      <w:r w:rsidR="001E6AB1">
        <w:rPr>
          <w:rFonts w:cs="Times New Roman"/>
        </w:rPr>
        <w:t>with</w:t>
      </w:r>
      <w:r>
        <w:rPr>
          <w:rFonts w:cs="Times New Roman"/>
        </w:rPr>
        <w:t xml:space="preserve"> daily-averaged concentrations of </w:t>
      </w:r>
      <w:r w:rsidR="009A6BC6">
        <w:rPr>
          <w:rFonts w:cs="Times New Roman"/>
        </w:rPr>
        <w:t xml:space="preserve">A) </w:t>
      </w:r>
      <w:r>
        <w:rPr>
          <w:rFonts w:cs="Times New Roman"/>
        </w:rPr>
        <w:t xml:space="preserve">dissolved inorganic </w:t>
      </w:r>
      <w:r w:rsidR="009A6BC6">
        <w:rPr>
          <w:rFonts w:cs="Times New Roman"/>
        </w:rPr>
        <w:t>(DIN, µM) and B</w:t>
      </w:r>
      <w:r w:rsidR="001E6AB1">
        <w:rPr>
          <w:rFonts w:cs="Times New Roman"/>
        </w:rPr>
        <w:t>) phosphate (DI</w:t>
      </w:r>
      <w:r w:rsidR="009A6BC6">
        <w:rPr>
          <w:rFonts w:cs="Times New Roman"/>
        </w:rPr>
        <w:t>P</w:t>
      </w:r>
      <w:r w:rsidR="001E6AB1">
        <w:rPr>
          <w:rFonts w:cs="Times New Roman"/>
        </w:rPr>
        <w:t xml:space="preserve">, µM) </w:t>
      </w:r>
      <w:r>
        <w:rPr>
          <w:rFonts w:cs="Times New Roman"/>
        </w:rPr>
        <w:t>during the survey</w:t>
      </w:r>
      <w:r w:rsidR="009A6BC6">
        <w:rPr>
          <w:rFonts w:cs="Times New Roman"/>
        </w:rPr>
        <w:t>.</w:t>
      </w:r>
      <w:r w:rsidR="009004BF" w:rsidRPr="009004B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60A6AB63" w14:textId="68F04906" w:rsidR="00090513" w:rsidRPr="008D5305" w:rsidRDefault="00090513" w:rsidP="009F4F8A">
      <w:pPr>
        <w:spacing w:line="480" w:lineRule="auto"/>
        <w:ind w:firstLine="288"/>
        <w:jc w:val="both"/>
      </w:pPr>
    </w:p>
    <w:sectPr w:rsidR="00090513" w:rsidRPr="008D5305" w:rsidSect="00FC5E5F">
      <w:footerReference w:type="even" r:id="rId19"/>
      <w:footerReference w:type="default" r:id="rId20"/>
      <w:pgSz w:w="12240" w:h="15840"/>
      <w:pgMar w:top="1138" w:right="1138" w:bottom="1138" w:left="1138" w:header="0" w:footer="0" w:gutter="0"/>
      <w:lnNumType w:countBy="1" w:restart="continuous"/>
      <w:cols w:space="720"/>
      <w:formProt w:val="0"/>
      <w:titlePg/>
      <w:docGrid w:linePitch="24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057A2B46" w15:done="0"/>
  <w15:commentEx w15:paraId="57A2EB6C" w15:done="0"/>
  <w15:commentEx w15:paraId="0BA3344A" w15:done="0"/>
  <w15:commentEx w15:paraId="17EE45D5" w15:done="0"/>
  <w15:commentEx w15:paraId="09554482" w15:done="0"/>
  <w15:commentEx w15:paraId="209065D0" w15:done="0"/>
  <w15:commentEx w15:paraId="3C77F4B9" w15:done="0"/>
  <w15:commentEx w15:paraId="04490BEC" w15:done="0"/>
  <w15:commentEx w15:paraId="29E84DA6" w15:done="0"/>
  <w15:commentEx w15:paraId="6FEF5D28" w15:done="0"/>
  <w15:commentEx w15:paraId="77B96921"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0B9CF" w14:textId="77777777" w:rsidR="003C54C0" w:rsidRDefault="003C54C0" w:rsidP="006824CD">
      <w:r>
        <w:separator/>
      </w:r>
    </w:p>
  </w:endnote>
  <w:endnote w:type="continuationSeparator" w:id="0">
    <w:p w14:paraId="5D2A14C9" w14:textId="77777777" w:rsidR="003C54C0" w:rsidRDefault="003C54C0"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3C54C0" w:rsidRDefault="003C54C0"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3C54C0" w:rsidRDefault="003C54C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3C54C0" w:rsidRDefault="003C54C0"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30635">
      <w:rPr>
        <w:rStyle w:val="PageNumber"/>
        <w:noProof/>
      </w:rPr>
      <w:t>20</w:t>
    </w:r>
    <w:r>
      <w:rPr>
        <w:rStyle w:val="PageNumber"/>
      </w:rPr>
      <w:fldChar w:fldCharType="end"/>
    </w:r>
  </w:p>
  <w:p w14:paraId="3E0CB4DF" w14:textId="77777777" w:rsidR="003C54C0" w:rsidRDefault="003C54C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815D5" w14:textId="77777777" w:rsidR="003C54C0" w:rsidRDefault="003C54C0" w:rsidP="006824CD">
      <w:r>
        <w:separator/>
      </w:r>
    </w:p>
  </w:footnote>
  <w:footnote w:type="continuationSeparator" w:id="0">
    <w:p w14:paraId="51486D66" w14:textId="77777777" w:rsidR="003C54C0" w:rsidRDefault="003C54C0"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5A1F"/>
    <w:rsid w:val="0004504F"/>
    <w:rsid w:val="000463DE"/>
    <w:rsid w:val="00046D1A"/>
    <w:rsid w:val="00053BF6"/>
    <w:rsid w:val="00057641"/>
    <w:rsid w:val="00057AFB"/>
    <w:rsid w:val="00066A4C"/>
    <w:rsid w:val="00072244"/>
    <w:rsid w:val="00074038"/>
    <w:rsid w:val="00080032"/>
    <w:rsid w:val="0008449F"/>
    <w:rsid w:val="00090513"/>
    <w:rsid w:val="0009327B"/>
    <w:rsid w:val="000B08CC"/>
    <w:rsid w:val="000B2858"/>
    <w:rsid w:val="000B2881"/>
    <w:rsid w:val="000B2BAB"/>
    <w:rsid w:val="000B3F78"/>
    <w:rsid w:val="000B5375"/>
    <w:rsid w:val="000C1147"/>
    <w:rsid w:val="000D2E2F"/>
    <w:rsid w:val="000D458D"/>
    <w:rsid w:val="000E003B"/>
    <w:rsid w:val="000F0ADB"/>
    <w:rsid w:val="000F0FCD"/>
    <w:rsid w:val="000F2FA3"/>
    <w:rsid w:val="00101237"/>
    <w:rsid w:val="0010331A"/>
    <w:rsid w:val="001064E6"/>
    <w:rsid w:val="001113C6"/>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29E1"/>
    <w:rsid w:val="00164C6F"/>
    <w:rsid w:val="001651E6"/>
    <w:rsid w:val="00167F52"/>
    <w:rsid w:val="001776A5"/>
    <w:rsid w:val="00177D9D"/>
    <w:rsid w:val="00181BF4"/>
    <w:rsid w:val="001825D7"/>
    <w:rsid w:val="00194CA4"/>
    <w:rsid w:val="001A3350"/>
    <w:rsid w:val="001A37C8"/>
    <w:rsid w:val="001A6393"/>
    <w:rsid w:val="001A6A78"/>
    <w:rsid w:val="001B6646"/>
    <w:rsid w:val="001C412D"/>
    <w:rsid w:val="001C68B4"/>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506F0"/>
    <w:rsid w:val="002512CF"/>
    <w:rsid w:val="00252B96"/>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52FC"/>
    <w:rsid w:val="002E792E"/>
    <w:rsid w:val="002F0060"/>
    <w:rsid w:val="002F3D45"/>
    <w:rsid w:val="002F792D"/>
    <w:rsid w:val="00312AA7"/>
    <w:rsid w:val="003168DB"/>
    <w:rsid w:val="0032147A"/>
    <w:rsid w:val="003218A1"/>
    <w:rsid w:val="003272AF"/>
    <w:rsid w:val="00330453"/>
    <w:rsid w:val="00331D47"/>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1FF9"/>
    <w:rsid w:val="003952E0"/>
    <w:rsid w:val="003A28B3"/>
    <w:rsid w:val="003A3785"/>
    <w:rsid w:val="003A4248"/>
    <w:rsid w:val="003A70CE"/>
    <w:rsid w:val="003B35E5"/>
    <w:rsid w:val="003C064D"/>
    <w:rsid w:val="003C14C1"/>
    <w:rsid w:val="003C4127"/>
    <w:rsid w:val="003C54C0"/>
    <w:rsid w:val="003C6127"/>
    <w:rsid w:val="003E3DB1"/>
    <w:rsid w:val="003E5420"/>
    <w:rsid w:val="003E6430"/>
    <w:rsid w:val="003F11CC"/>
    <w:rsid w:val="003F4FD7"/>
    <w:rsid w:val="00402A36"/>
    <w:rsid w:val="00411F45"/>
    <w:rsid w:val="00412412"/>
    <w:rsid w:val="00415AAC"/>
    <w:rsid w:val="00415D58"/>
    <w:rsid w:val="004217B9"/>
    <w:rsid w:val="00422B93"/>
    <w:rsid w:val="00423D54"/>
    <w:rsid w:val="00427A71"/>
    <w:rsid w:val="00427F6A"/>
    <w:rsid w:val="00442105"/>
    <w:rsid w:val="00447447"/>
    <w:rsid w:val="004645A0"/>
    <w:rsid w:val="00467801"/>
    <w:rsid w:val="00472585"/>
    <w:rsid w:val="004739AE"/>
    <w:rsid w:val="00477BCF"/>
    <w:rsid w:val="00484B33"/>
    <w:rsid w:val="00485EA4"/>
    <w:rsid w:val="00491A27"/>
    <w:rsid w:val="00493498"/>
    <w:rsid w:val="004A2F07"/>
    <w:rsid w:val="004A6E09"/>
    <w:rsid w:val="004B3E05"/>
    <w:rsid w:val="004B52B9"/>
    <w:rsid w:val="004D249F"/>
    <w:rsid w:val="004D7399"/>
    <w:rsid w:val="004E3978"/>
    <w:rsid w:val="004F035C"/>
    <w:rsid w:val="004F2AEA"/>
    <w:rsid w:val="00501D7F"/>
    <w:rsid w:val="00505188"/>
    <w:rsid w:val="005121FB"/>
    <w:rsid w:val="005171A8"/>
    <w:rsid w:val="00521127"/>
    <w:rsid w:val="00521A7C"/>
    <w:rsid w:val="005221E8"/>
    <w:rsid w:val="005228AD"/>
    <w:rsid w:val="00523136"/>
    <w:rsid w:val="005552E4"/>
    <w:rsid w:val="0055687E"/>
    <w:rsid w:val="00556A59"/>
    <w:rsid w:val="00563AD1"/>
    <w:rsid w:val="0056760B"/>
    <w:rsid w:val="005735C1"/>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7BA"/>
    <w:rsid w:val="00625252"/>
    <w:rsid w:val="00637977"/>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E4A33"/>
    <w:rsid w:val="006F19EC"/>
    <w:rsid w:val="006F2BC3"/>
    <w:rsid w:val="006F52B2"/>
    <w:rsid w:val="00705102"/>
    <w:rsid w:val="00705267"/>
    <w:rsid w:val="007143AB"/>
    <w:rsid w:val="00716206"/>
    <w:rsid w:val="00716A04"/>
    <w:rsid w:val="00721DB8"/>
    <w:rsid w:val="0072758D"/>
    <w:rsid w:val="00730EE3"/>
    <w:rsid w:val="0073136D"/>
    <w:rsid w:val="007425C9"/>
    <w:rsid w:val="0074646E"/>
    <w:rsid w:val="00746CD0"/>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2CF9"/>
    <w:rsid w:val="007B314A"/>
    <w:rsid w:val="007B7B5E"/>
    <w:rsid w:val="007C1CFD"/>
    <w:rsid w:val="007C608D"/>
    <w:rsid w:val="007D1762"/>
    <w:rsid w:val="007D1E2D"/>
    <w:rsid w:val="007D7E9E"/>
    <w:rsid w:val="007F063D"/>
    <w:rsid w:val="007F0CD1"/>
    <w:rsid w:val="007F1BDE"/>
    <w:rsid w:val="007F6CB7"/>
    <w:rsid w:val="008136A1"/>
    <w:rsid w:val="008149A1"/>
    <w:rsid w:val="00827B3F"/>
    <w:rsid w:val="00834FDA"/>
    <w:rsid w:val="0083552D"/>
    <w:rsid w:val="00840E11"/>
    <w:rsid w:val="008427F0"/>
    <w:rsid w:val="008449CB"/>
    <w:rsid w:val="00847084"/>
    <w:rsid w:val="00850842"/>
    <w:rsid w:val="008509E7"/>
    <w:rsid w:val="00863AE1"/>
    <w:rsid w:val="00863D09"/>
    <w:rsid w:val="00865D87"/>
    <w:rsid w:val="00866479"/>
    <w:rsid w:val="008676B4"/>
    <w:rsid w:val="008713E5"/>
    <w:rsid w:val="00871A04"/>
    <w:rsid w:val="00887726"/>
    <w:rsid w:val="008879DF"/>
    <w:rsid w:val="008951B1"/>
    <w:rsid w:val="008A0282"/>
    <w:rsid w:val="008A238C"/>
    <w:rsid w:val="008A5B24"/>
    <w:rsid w:val="008B0C65"/>
    <w:rsid w:val="008B3F92"/>
    <w:rsid w:val="008C01DB"/>
    <w:rsid w:val="008C066D"/>
    <w:rsid w:val="008C2912"/>
    <w:rsid w:val="008C5550"/>
    <w:rsid w:val="008C64E5"/>
    <w:rsid w:val="008C7A4F"/>
    <w:rsid w:val="008D4B36"/>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337D9"/>
    <w:rsid w:val="00933F5B"/>
    <w:rsid w:val="00936B6D"/>
    <w:rsid w:val="00937CFA"/>
    <w:rsid w:val="00946A19"/>
    <w:rsid w:val="009561CF"/>
    <w:rsid w:val="009607C1"/>
    <w:rsid w:val="00961AD3"/>
    <w:rsid w:val="00962DC5"/>
    <w:rsid w:val="009724C9"/>
    <w:rsid w:val="0098043F"/>
    <w:rsid w:val="00981583"/>
    <w:rsid w:val="00983208"/>
    <w:rsid w:val="00984FD1"/>
    <w:rsid w:val="009878ED"/>
    <w:rsid w:val="00992F08"/>
    <w:rsid w:val="00996752"/>
    <w:rsid w:val="00996FCD"/>
    <w:rsid w:val="009A46E9"/>
    <w:rsid w:val="009A6BC6"/>
    <w:rsid w:val="009C5AFA"/>
    <w:rsid w:val="009D3EE8"/>
    <w:rsid w:val="009D61BF"/>
    <w:rsid w:val="009D7997"/>
    <w:rsid w:val="009E185E"/>
    <w:rsid w:val="009E30BB"/>
    <w:rsid w:val="009E4498"/>
    <w:rsid w:val="009E4A7F"/>
    <w:rsid w:val="009F19E4"/>
    <w:rsid w:val="009F4F8A"/>
    <w:rsid w:val="00A02FD0"/>
    <w:rsid w:val="00A037AF"/>
    <w:rsid w:val="00A0463D"/>
    <w:rsid w:val="00A056BE"/>
    <w:rsid w:val="00A11718"/>
    <w:rsid w:val="00A12EEC"/>
    <w:rsid w:val="00A13124"/>
    <w:rsid w:val="00A156CD"/>
    <w:rsid w:val="00A208D9"/>
    <w:rsid w:val="00A24569"/>
    <w:rsid w:val="00A316EB"/>
    <w:rsid w:val="00A3269A"/>
    <w:rsid w:val="00A33782"/>
    <w:rsid w:val="00A357F5"/>
    <w:rsid w:val="00A4404F"/>
    <w:rsid w:val="00A45AC4"/>
    <w:rsid w:val="00A62B51"/>
    <w:rsid w:val="00A656B8"/>
    <w:rsid w:val="00A65C83"/>
    <w:rsid w:val="00A714F8"/>
    <w:rsid w:val="00A723E8"/>
    <w:rsid w:val="00A72595"/>
    <w:rsid w:val="00A766CD"/>
    <w:rsid w:val="00A76D49"/>
    <w:rsid w:val="00A84615"/>
    <w:rsid w:val="00A918E2"/>
    <w:rsid w:val="00A96816"/>
    <w:rsid w:val="00A97155"/>
    <w:rsid w:val="00A97293"/>
    <w:rsid w:val="00AB08C3"/>
    <w:rsid w:val="00AB1296"/>
    <w:rsid w:val="00AC0335"/>
    <w:rsid w:val="00AC3540"/>
    <w:rsid w:val="00AC5751"/>
    <w:rsid w:val="00AC7240"/>
    <w:rsid w:val="00AD70B9"/>
    <w:rsid w:val="00AE182B"/>
    <w:rsid w:val="00AF130B"/>
    <w:rsid w:val="00B00F1E"/>
    <w:rsid w:val="00B0285E"/>
    <w:rsid w:val="00B03CF1"/>
    <w:rsid w:val="00B0485F"/>
    <w:rsid w:val="00B068AD"/>
    <w:rsid w:val="00B113BF"/>
    <w:rsid w:val="00B16C07"/>
    <w:rsid w:val="00B3016B"/>
    <w:rsid w:val="00B31A0A"/>
    <w:rsid w:val="00B3249E"/>
    <w:rsid w:val="00B33582"/>
    <w:rsid w:val="00B346EF"/>
    <w:rsid w:val="00B36EBC"/>
    <w:rsid w:val="00B37E0D"/>
    <w:rsid w:val="00B41A62"/>
    <w:rsid w:val="00B4317A"/>
    <w:rsid w:val="00B448C5"/>
    <w:rsid w:val="00B516B5"/>
    <w:rsid w:val="00B55C1F"/>
    <w:rsid w:val="00B56497"/>
    <w:rsid w:val="00B62C2A"/>
    <w:rsid w:val="00B63D44"/>
    <w:rsid w:val="00B63E78"/>
    <w:rsid w:val="00B6644D"/>
    <w:rsid w:val="00B70031"/>
    <w:rsid w:val="00B7274E"/>
    <w:rsid w:val="00B73BD9"/>
    <w:rsid w:val="00B81B5B"/>
    <w:rsid w:val="00B8291A"/>
    <w:rsid w:val="00B862D8"/>
    <w:rsid w:val="00B94BFB"/>
    <w:rsid w:val="00BA009A"/>
    <w:rsid w:val="00BA7753"/>
    <w:rsid w:val="00BC345E"/>
    <w:rsid w:val="00BC5B00"/>
    <w:rsid w:val="00BD1F07"/>
    <w:rsid w:val="00BD2C01"/>
    <w:rsid w:val="00BE122B"/>
    <w:rsid w:val="00BF5F93"/>
    <w:rsid w:val="00C01879"/>
    <w:rsid w:val="00C1327B"/>
    <w:rsid w:val="00C20035"/>
    <w:rsid w:val="00C2308E"/>
    <w:rsid w:val="00C300E1"/>
    <w:rsid w:val="00C30CC1"/>
    <w:rsid w:val="00C3227F"/>
    <w:rsid w:val="00C34300"/>
    <w:rsid w:val="00C41434"/>
    <w:rsid w:val="00C4165B"/>
    <w:rsid w:val="00C416E1"/>
    <w:rsid w:val="00C44A8A"/>
    <w:rsid w:val="00C45596"/>
    <w:rsid w:val="00C50A83"/>
    <w:rsid w:val="00C51C18"/>
    <w:rsid w:val="00C56B8B"/>
    <w:rsid w:val="00C60A90"/>
    <w:rsid w:val="00C619A6"/>
    <w:rsid w:val="00C62B0D"/>
    <w:rsid w:val="00C80EC9"/>
    <w:rsid w:val="00C82428"/>
    <w:rsid w:val="00C84D8E"/>
    <w:rsid w:val="00C9702F"/>
    <w:rsid w:val="00CA2EC6"/>
    <w:rsid w:val="00CA5519"/>
    <w:rsid w:val="00CB2E04"/>
    <w:rsid w:val="00CB692E"/>
    <w:rsid w:val="00CC139D"/>
    <w:rsid w:val="00CC43C8"/>
    <w:rsid w:val="00CC4909"/>
    <w:rsid w:val="00CC4C34"/>
    <w:rsid w:val="00CD0181"/>
    <w:rsid w:val="00CD3F55"/>
    <w:rsid w:val="00CD5C61"/>
    <w:rsid w:val="00CE0AD6"/>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300D1"/>
    <w:rsid w:val="00D30635"/>
    <w:rsid w:val="00D30B11"/>
    <w:rsid w:val="00D319F2"/>
    <w:rsid w:val="00D348BA"/>
    <w:rsid w:val="00D34BDB"/>
    <w:rsid w:val="00D35B3C"/>
    <w:rsid w:val="00D36109"/>
    <w:rsid w:val="00D46BB5"/>
    <w:rsid w:val="00D51DF4"/>
    <w:rsid w:val="00D5290E"/>
    <w:rsid w:val="00D5420F"/>
    <w:rsid w:val="00D56B26"/>
    <w:rsid w:val="00D71B00"/>
    <w:rsid w:val="00D72125"/>
    <w:rsid w:val="00D75F3A"/>
    <w:rsid w:val="00D81B04"/>
    <w:rsid w:val="00D91022"/>
    <w:rsid w:val="00D9146C"/>
    <w:rsid w:val="00D96531"/>
    <w:rsid w:val="00DA3657"/>
    <w:rsid w:val="00DA3C76"/>
    <w:rsid w:val="00DA4076"/>
    <w:rsid w:val="00DA6191"/>
    <w:rsid w:val="00DB249C"/>
    <w:rsid w:val="00DB5161"/>
    <w:rsid w:val="00DB5EE7"/>
    <w:rsid w:val="00DC5E98"/>
    <w:rsid w:val="00DD0524"/>
    <w:rsid w:val="00DD3854"/>
    <w:rsid w:val="00DE6FA7"/>
    <w:rsid w:val="00DF5132"/>
    <w:rsid w:val="00DF5739"/>
    <w:rsid w:val="00E11168"/>
    <w:rsid w:val="00E127C8"/>
    <w:rsid w:val="00E30123"/>
    <w:rsid w:val="00E33748"/>
    <w:rsid w:val="00E42125"/>
    <w:rsid w:val="00E51027"/>
    <w:rsid w:val="00E53A87"/>
    <w:rsid w:val="00E56A24"/>
    <w:rsid w:val="00E61616"/>
    <w:rsid w:val="00E63827"/>
    <w:rsid w:val="00E8120C"/>
    <w:rsid w:val="00E9004E"/>
    <w:rsid w:val="00E977DA"/>
    <w:rsid w:val="00EA0881"/>
    <w:rsid w:val="00EA1C27"/>
    <w:rsid w:val="00EA66A6"/>
    <w:rsid w:val="00EB03C5"/>
    <w:rsid w:val="00EB518C"/>
    <w:rsid w:val="00EB71FA"/>
    <w:rsid w:val="00EB76CE"/>
    <w:rsid w:val="00EC3BBE"/>
    <w:rsid w:val="00ED1E71"/>
    <w:rsid w:val="00ED5000"/>
    <w:rsid w:val="00ED6CD6"/>
    <w:rsid w:val="00ED6F43"/>
    <w:rsid w:val="00EE72F9"/>
    <w:rsid w:val="00EE79F3"/>
    <w:rsid w:val="00EE7A93"/>
    <w:rsid w:val="00F0271A"/>
    <w:rsid w:val="00F14310"/>
    <w:rsid w:val="00F2360F"/>
    <w:rsid w:val="00F31AB3"/>
    <w:rsid w:val="00F34B51"/>
    <w:rsid w:val="00F35AB6"/>
    <w:rsid w:val="00F35E55"/>
    <w:rsid w:val="00F36BD8"/>
    <w:rsid w:val="00F51FF4"/>
    <w:rsid w:val="00F526BF"/>
    <w:rsid w:val="00F562D2"/>
    <w:rsid w:val="00F65A6A"/>
    <w:rsid w:val="00F72E73"/>
    <w:rsid w:val="00F869F5"/>
    <w:rsid w:val="00F96E6E"/>
    <w:rsid w:val="00FA3E63"/>
    <w:rsid w:val="00FA5582"/>
    <w:rsid w:val="00FB0F11"/>
    <w:rsid w:val="00FB7D9C"/>
    <w:rsid w:val="00FB7F63"/>
    <w:rsid w:val="00FC5E5F"/>
    <w:rsid w:val="00FC6A5D"/>
    <w:rsid w:val="00FC7391"/>
    <w:rsid w:val="00FD170C"/>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2.xml"/><Relationship Id="rId21" Type="http://schemas.openxmlformats.org/officeDocument/2006/relationships/fontTable" Target="fontTable.xml"/><Relationship Id="rId22"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mailto:ribalet@uw.edu" TargetMode="External"/><Relationship Id="rId14" Type="http://schemas.openxmlformats.org/officeDocument/2006/relationships/image" Target="media/image6.png"/><Relationship Id="rId15" Type="http://schemas.openxmlformats.org/officeDocument/2006/relationships/image" Target="media/image7.emf"/><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06ED37-59B5-7F48-BC8C-BBB11932E1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TotalTime>
  <Pages>33</Pages>
  <Words>15784</Words>
  <Characters>89970</Characters>
  <Application>Microsoft Macintosh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105543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84</cp:revision>
  <dcterms:created xsi:type="dcterms:W3CDTF">2016-01-21T19:24:00Z</dcterms:created>
  <dcterms:modified xsi:type="dcterms:W3CDTF">2016-03-16T19:18:00Z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citations="37" publications="33"/&gt;&lt;/info&gt;PAPERS2_INFO_END</vt:lpwstr>
  </property>
  <property fmtid="{D5CDD505-2E9C-101B-9397-08002B2CF9AE}" pid="3" name="MTMacEqns">
    <vt:bool>true</vt:bool>
  </property>
</Properties>
</file>